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EE4D71" w14:textId="5DC11BC3" w:rsidR="004A7B62" w:rsidRPr="00333871" w:rsidRDefault="00670A0E" w:rsidP="00486D42">
      <w:pPr>
        <w:spacing w:after="0" w:line="240" w:lineRule="auto"/>
        <w:jc w:val="right"/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</w:pPr>
      <w:r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Warszawa, </w:t>
      </w:r>
      <w:r w:rsidR="003E79E4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21 </w:t>
      </w:r>
      <w:r w:rsidR="00486D42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kwie</w:t>
      </w:r>
      <w:r w:rsidR="003E79E4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tnia</w:t>
      </w:r>
      <w:r w:rsidR="008B45A2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</w:t>
      </w:r>
      <w:r w:rsidR="00883F19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202</w:t>
      </w:r>
      <w:r w:rsidR="00FE3693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>2</w:t>
      </w:r>
      <w:r w:rsidR="00883F19" w:rsidRPr="00333871">
        <w:rPr>
          <w:rFonts w:ascii="Calibri" w:eastAsia="Times New Roman" w:hAnsi="Calibri" w:cs="Calibri"/>
          <w:color w:val="000000"/>
          <w:sz w:val="24"/>
          <w:szCs w:val="24"/>
          <w:shd w:val="clear" w:color="auto" w:fill="FFFFFF"/>
          <w:lang w:eastAsia="pl-PL"/>
        </w:rPr>
        <w:t xml:space="preserve"> r.</w:t>
      </w:r>
    </w:p>
    <w:p w14:paraId="7B40D72F" w14:textId="79450F8E" w:rsidR="00EC760D" w:rsidRDefault="00A8122F" w:rsidP="00676533">
      <w:pPr>
        <w:pStyle w:val="Nagwek1"/>
        <w:rPr>
          <w:rFonts w:asciiTheme="minorHAnsi" w:hAnsiTheme="minorHAnsi" w:cstheme="minorHAnsi"/>
          <w:b/>
          <w:bCs/>
        </w:rPr>
      </w:pPr>
      <w:bookmarkStart w:id="0" w:name="_Hlk71712439"/>
      <w:r>
        <w:rPr>
          <w:rFonts w:asciiTheme="minorHAnsi" w:hAnsiTheme="minorHAnsi" w:cstheme="minorHAnsi"/>
          <w:b/>
          <w:bCs/>
        </w:rPr>
        <w:t xml:space="preserve">PONAD 1,5 MILIONA GOŚCI </w:t>
      </w:r>
      <w:r w:rsidR="003E0567">
        <w:rPr>
          <w:rFonts w:asciiTheme="minorHAnsi" w:hAnsiTheme="minorHAnsi" w:cstheme="minorHAnsi"/>
          <w:b/>
          <w:bCs/>
        </w:rPr>
        <w:t>I 1000 WYDARZEŃ</w:t>
      </w:r>
      <w:r w:rsidR="00676533">
        <w:rPr>
          <w:rFonts w:asciiTheme="minorHAnsi" w:hAnsiTheme="minorHAnsi" w:cstheme="minorHAnsi"/>
          <w:b/>
          <w:bCs/>
        </w:rPr>
        <w:t>.</w:t>
      </w:r>
      <w:r w:rsidR="003E0567">
        <w:rPr>
          <w:rFonts w:asciiTheme="minorHAnsi" w:hAnsiTheme="minorHAnsi" w:cstheme="minorHAnsi"/>
          <w:b/>
          <w:bCs/>
        </w:rPr>
        <w:t xml:space="preserve"> PODSUMOWANIE UDZIAŁU POLSKI NA EXPO 2020 DUBAI </w:t>
      </w:r>
    </w:p>
    <w:p w14:paraId="0F491AA0" w14:textId="62E2D278" w:rsidR="00A1388C" w:rsidRPr="00A1388C" w:rsidRDefault="00876A79" w:rsidP="002926BE">
      <w:pPr>
        <w:jc w:val="both"/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</w:pPr>
      <w:bookmarkStart w:id="1" w:name="_Hlk65433668"/>
      <w:bookmarkEnd w:id="0"/>
      <w:r>
        <w:rPr>
          <w:rFonts w:cstheme="minorHAnsi"/>
          <w:b/>
          <w:bCs/>
          <w:sz w:val="24"/>
          <w:szCs w:val="24"/>
        </w:rPr>
        <w:t xml:space="preserve">W </w:t>
      </w:r>
      <w:r w:rsidR="005A1AB0">
        <w:rPr>
          <w:rFonts w:cstheme="minorHAnsi"/>
          <w:b/>
          <w:bCs/>
          <w:sz w:val="24"/>
          <w:szCs w:val="24"/>
        </w:rPr>
        <w:t>czwartek</w:t>
      </w:r>
      <w:r w:rsidR="00F436FD">
        <w:rPr>
          <w:rFonts w:cstheme="minorHAnsi"/>
          <w:b/>
          <w:bCs/>
          <w:sz w:val="24"/>
          <w:szCs w:val="24"/>
        </w:rPr>
        <w:t xml:space="preserve"> </w:t>
      </w:r>
      <w:r w:rsidR="005A1AB0">
        <w:rPr>
          <w:rFonts w:cstheme="minorHAnsi"/>
          <w:b/>
          <w:bCs/>
          <w:sz w:val="24"/>
          <w:szCs w:val="24"/>
        </w:rPr>
        <w:t>31</w:t>
      </w:r>
      <w:r w:rsidR="009E7C0B">
        <w:rPr>
          <w:rFonts w:cstheme="minorHAnsi"/>
          <w:b/>
          <w:bCs/>
          <w:sz w:val="24"/>
          <w:szCs w:val="24"/>
        </w:rPr>
        <w:t xml:space="preserve"> marca</w:t>
      </w:r>
      <w:r w:rsidR="00A1388C">
        <w:rPr>
          <w:rFonts w:cstheme="minorHAnsi"/>
          <w:b/>
          <w:bCs/>
          <w:sz w:val="24"/>
          <w:szCs w:val="24"/>
        </w:rPr>
        <w:t xml:space="preserve"> 2022 roku</w:t>
      </w:r>
      <w:r w:rsidR="0003076E">
        <w:rPr>
          <w:rFonts w:cstheme="minorHAnsi"/>
          <w:b/>
          <w:bCs/>
          <w:sz w:val="24"/>
          <w:szCs w:val="24"/>
        </w:rPr>
        <w:t xml:space="preserve"> </w:t>
      </w:r>
      <w:r w:rsidR="005A1AB0">
        <w:rPr>
          <w:rFonts w:cstheme="minorHAnsi"/>
          <w:b/>
          <w:bCs/>
          <w:sz w:val="24"/>
          <w:szCs w:val="24"/>
        </w:rPr>
        <w:t>zakończyła się Wystawa Światowa w Dubaju</w:t>
      </w:r>
      <w:r>
        <w:rPr>
          <w:rFonts w:cstheme="minorHAnsi"/>
          <w:b/>
          <w:bCs/>
          <w:sz w:val="24"/>
          <w:szCs w:val="24"/>
        </w:rPr>
        <w:t xml:space="preserve">. </w:t>
      </w:r>
      <w:r w:rsidR="00321735">
        <w:rPr>
          <w:rFonts w:cstheme="minorHAnsi"/>
          <w:b/>
          <w:bCs/>
          <w:sz w:val="24"/>
          <w:szCs w:val="24"/>
        </w:rPr>
        <w:t>Polska przez pół roku prezentowała największe osiągnięcia</w:t>
      </w:r>
      <w:r w:rsidR="008F2EFF">
        <w:rPr>
          <w:rFonts w:cstheme="minorHAnsi"/>
          <w:b/>
          <w:bCs/>
          <w:sz w:val="24"/>
          <w:szCs w:val="24"/>
        </w:rPr>
        <w:t>, a przedsiębiorcy</w:t>
      </w:r>
      <w:r w:rsidR="00321735">
        <w:rPr>
          <w:rFonts w:cstheme="minorHAnsi"/>
          <w:b/>
          <w:bCs/>
          <w:sz w:val="24"/>
          <w:szCs w:val="24"/>
        </w:rPr>
        <w:t xml:space="preserve"> nawiązywa</w:t>
      </w:r>
      <w:r w:rsidR="008F2EFF">
        <w:rPr>
          <w:rFonts w:cstheme="minorHAnsi"/>
          <w:b/>
          <w:bCs/>
          <w:sz w:val="24"/>
          <w:szCs w:val="24"/>
        </w:rPr>
        <w:t>li</w:t>
      </w:r>
      <w:r w:rsidR="00321735">
        <w:rPr>
          <w:rFonts w:cstheme="minorHAnsi"/>
          <w:b/>
          <w:bCs/>
          <w:sz w:val="24"/>
          <w:szCs w:val="24"/>
        </w:rPr>
        <w:t xml:space="preserve"> </w:t>
      </w:r>
      <w:r w:rsidR="002D33A3">
        <w:rPr>
          <w:rFonts w:cstheme="minorHAnsi"/>
          <w:b/>
          <w:bCs/>
          <w:sz w:val="24"/>
          <w:szCs w:val="24"/>
        </w:rPr>
        <w:t xml:space="preserve">nowe kontakty </w:t>
      </w:r>
      <w:r w:rsidR="008F2EFF">
        <w:rPr>
          <w:rFonts w:cstheme="minorHAnsi"/>
          <w:b/>
          <w:bCs/>
          <w:sz w:val="24"/>
          <w:szCs w:val="24"/>
        </w:rPr>
        <w:t>biznesowe</w:t>
      </w:r>
      <w:r w:rsidR="002D33A3">
        <w:rPr>
          <w:rFonts w:cstheme="minorHAnsi"/>
          <w:b/>
          <w:bCs/>
          <w:sz w:val="24"/>
          <w:szCs w:val="24"/>
        </w:rPr>
        <w:t>. Odwiedzający</w:t>
      </w:r>
      <w:r w:rsidR="009B1E3F">
        <w:rPr>
          <w:rFonts w:cstheme="minorHAnsi"/>
          <w:b/>
          <w:bCs/>
          <w:sz w:val="24"/>
          <w:szCs w:val="24"/>
        </w:rPr>
        <w:t xml:space="preserve"> z całego świata</w:t>
      </w:r>
      <w:r w:rsidR="002D33A3">
        <w:rPr>
          <w:rFonts w:cstheme="minorHAnsi"/>
          <w:b/>
          <w:bCs/>
          <w:sz w:val="24"/>
          <w:szCs w:val="24"/>
        </w:rPr>
        <w:t xml:space="preserve"> poznawali kulturę, bogactwo natury, a także nowe technologie i </w:t>
      </w:r>
      <w:r w:rsidR="002926BE">
        <w:rPr>
          <w:rFonts w:cstheme="minorHAnsi"/>
          <w:b/>
          <w:bCs/>
          <w:sz w:val="24"/>
          <w:szCs w:val="24"/>
        </w:rPr>
        <w:t>tradycję</w:t>
      </w:r>
      <w:r w:rsidR="009B1E3F">
        <w:rPr>
          <w:rFonts w:cstheme="minorHAnsi"/>
          <w:b/>
          <w:bCs/>
          <w:sz w:val="24"/>
          <w:szCs w:val="24"/>
        </w:rPr>
        <w:t xml:space="preserve"> Polski</w:t>
      </w:r>
      <w:r w:rsidR="002D33A3">
        <w:rPr>
          <w:rFonts w:cstheme="minorHAnsi"/>
          <w:b/>
          <w:bCs/>
          <w:sz w:val="24"/>
          <w:szCs w:val="24"/>
        </w:rPr>
        <w:t xml:space="preserve">. </w:t>
      </w:r>
      <w:r w:rsidR="006656AB" w:rsidRPr="006656AB">
        <w:rPr>
          <w:rFonts w:cstheme="minorHAnsi"/>
          <w:b/>
          <w:bCs/>
          <w:sz w:val="24"/>
          <w:szCs w:val="24"/>
        </w:rPr>
        <w:t>Pawilon Polski</w:t>
      </w:r>
      <w:r w:rsidR="002D33A3">
        <w:rPr>
          <w:rFonts w:cstheme="minorHAnsi"/>
          <w:b/>
          <w:bCs/>
          <w:sz w:val="24"/>
          <w:szCs w:val="24"/>
        </w:rPr>
        <w:t xml:space="preserve"> była areną około 1000 wydarzeń: recitali chopinowskich, warsztatów edukacyjnych, seminariów biznesowych, czy pokazów mody.</w:t>
      </w:r>
      <w:r w:rsidR="006656AB" w:rsidRPr="006656AB">
        <w:rPr>
          <w:rFonts w:cstheme="minorHAnsi"/>
          <w:b/>
          <w:bCs/>
          <w:sz w:val="24"/>
          <w:szCs w:val="24"/>
        </w:rPr>
        <w:t xml:space="preserve"> </w:t>
      </w:r>
      <w:r w:rsidR="002D33A3">
        <w:rPr>
          <w:rFonts w:cstheme="minorHAnsi"/>
          <w:b/>
          <w:bCs/>
          <w:sz w:val="24"/>
          <w:szCs w:val="24"/>
        </w:rPr>
        <w:t xml:space="preserve">W trakcie sześciu miesięcy </w:t>
      </w:r>
      <w:r w:rsidR="006656AB" w:rsidRPr="006656AB">
        <w:rPr>
          <w:rFonts w:cstheme="minorHAnsi"/>
          <w:b/>
          <w:bCs/>
          <w:sz w:val="24"/>
          <w:szCs w:val="24"/>
        </w:rPr>
        <w:t>odbyło</w:t>
      </w:r>
      <w:r w:rsidR="00CB41B1">
        <w:rPr>
          <w:rFonts w:cstheme="minorHAnsi"/>
          <w:b/>
          <w:bCs/>
          <w:sz w:val="24"/>
          <w:szCs w:val="24"/>
        </w:rPr>
        <w:t xml:space="preserve"> się</w:t>
      </w:r>
      <w:r w:rsidR="002D33A3">
        <w:rPr>
          <w:rFonts w:cstheme="minorHAnsi"/>
          <w:b/>
          <w:bCs/>
          <w:sz w:val="24"/>
          <w:szCs w:val="24"/>
        </w:rPr>
        <w:t xml:space="preserve"> łącznie</w:t>
      </w:r>
      <w:r w:rsidR="006656AB" w:rsidRPr="006656AB">
        <w:rPr>
          <w:rFonts w:cstheme="minorHAnsi"/>
          <w:b/>
          <w:bCs/>
          <w:sz w:val="24"/>
          <w:szCs w:val="24"/>
        </w:rPr>
        <w:t xml:space="preserve"> 20 wystaw czasowych</w:t>
      </w:r>
      <w:r w:rsidR="005C028F">
        <w:rPr>
          <w:rFonts w:cstheme="minorHAnsi"/>
          <w:b/>
          <w:bCs/>
          <w:sz w:val="24"/>
          <w:szCs w:val="24"/>
        </w:rPr>
        <w:t xml:space="preserve"> przygotowanych przez regiony i instytucje</w:t>
      </w:r>
      <w:r w:rsidR="00CB41B1">
        <w:rPr>
          <w:rFonts w:cstheme="minorHAnsi"/>
          <w:b/>
          <w:bCs/>
          <w:sz w:val="24"/>
          <w:szCs w:val="24"/>
        </w:rPr>
        <w:t xml:space="preserve">. </w:t>
      </w:r>
      <w:r w:rsidR="002D33A3">
        <w:rPr>
          <w:rFonts w:cstheme="minorHAnsi"/>
          <w:b/>
          <w:bCs/>
          <w:sz w:val="24"/>
          <w:szCs w:val="24"/>
        </w:rPr>
        <w:t>Polska zorganizowała także</w:t>
      </w:r>
      <w:r w:rsidR="00C471DF">
        <w:rPr>
          <w:rFonts w:cstheme="minorHAnsi"/>
          <w:b/>
          <w:bCs/>
          <w:sz w:val="24"/>
          <w:szCs w:val="24"/>
        </w:rPr>
        <w:t xml:space="preserve"> 2 międzynarodowe fora gospodarcze</w:t>
      </w:r>
      <w:r w:rsidR="005C028F">
        <w:rPr>
          <w:rFonts w:cstheme="minorHAnsi"/>
          <w:b/>
          <w:bCs/>
          <w:sz w:val="24"/>
          <w:szCs w:val="24"/>
        </w:rPr>
        <w:t xml:space="preserve">, w których </w:t>
      </w:r>
      <w:r w:rsidR="00CB41B1">
        <w:rPr>
          <w:rFonts w:cstheme="minorHAnsi"/>
          <w:b/>
          <w:bCs/>
          <w:sz w:val="24"/>
          <w:szCs w:val="24"/>
        </w:rPr>
        <w:t>wzięło</w:t>
      </w:r>
      <w:r w:rsidR="002D33A3">
        <w:rPr>
          <w:rFonts w:cstheme="minorHAnsi"/>
          <w:b/>
          <w:bCs/>
          <w:sz w:val="24"/>
          <w:szCs w:val="24"/>
        </w:rPr>
        <w:t xml:space="preserve"> udział łącznie</w:t>
      </w:r>
      <w:r w:rsidR="00CB41B1">
        <w:rPr>
          <w:rFonts w:cstheme="minorHAnsi"/>
          <w:b/>
          <w:bCs/>
          <w:sz w:val="24"/>
          <w:szCs w:val="24"/>
        </w:rPr>
        <w:t xml:space="preserve"> ponad 1</w:t>
      </w:r>
      <w:r w:rsidR="005C6A1D">
        <w:rPr>
          <w:rFonts w:cstheme="minorHAnsi"/>
          <w:b/>
          <w:bCs/>
          <w:sz w:val="24"/>
          <w:szCs w:val="24"/>
        </w:rPr>
        <w:t>2</w:t>
      </w:r>
      <w:r w:rsidR="00CB41B1">
        <w:rPr>
          <w:rFonts w:cstheme="minorHAnsi"/>
          <w:b/>
          <w:bCs/>
          <w:sz w:val="24"/>
          <w:szCs w:val="24"/>
        </w:rPr>
        <w:t>00 uczestników</w:t>
      </w:r>
      <w:r w:rsidR="008D0C54">
        <w:rPr>
          <w:rFonts w:cstheme="minorHAnsi"/>
          <w:b/>
          <w:bCs/>
          <w:sz w:val="24"/>
          <w:szCs w:val="24"/>
        </w:rPr>
        <w:t>.</w:t>
      </w:r>
    </w:p>
    <w:bookmarkEnd w:id="1"/>
    <w:p w14:paraId="30D338BC" w14:textId="0613CBED" w:rsidR="001531B7" w:rsidRDefault="001531B7" w:rsidP="001531B7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Theme="minorHAnsi" w:hAnsiTheme="minorHAnsi" w:cstheme="minorHAnsi"/>
          <w:b/>
          <w:sz w:val="24"/>
        </w:rPr>
      </w:pPr>
      <w:r>
        <w:rPr>
          <w:rFonts w:asciiTheme="minorHAnsi" w:hAnsiTheme="minorHAnsi" w:cstheme="minorHAnsi"/>
          <w:b/>
          <w:sz w:val="24"/>
        </w:rPr>
        <w:t>Hasłem przewodnim udziału Polski w Expo 2020 Dubai było „Poland. Creativity inspired by nature</w:t>
      </w:r>
      <w:r w:rsidR="00BF5588">
        <w:rPr>
          <w:rFonts w:asciiTheme="minorHAnsi" w:hAnsiTheme="minorHAnsi" w:cstheme="minorHAnsi"/>
          <w:b/>
          <w:sz w:val="24"/>
        </w:rPr>
        <w:t>” („</w:t>
      </w:r>
      <w:r>
        <w:rPr>
          <w:rFonts w:asciiTheme="minorHAnsi" w:hAnsiTheme="minorHAnsi" w:cstheme="minorHAnsi"/>
          <w:b/>
          <w:sz w:val="24"/>
        </w:rPr>
        <w:t>Polska. Kreatywność inspirowana naturą”</w:t>
      </w:r>
      <w:r w:rsidR="00BF5588">
        <w:rPr>
          <w:rFonts w:asciiTheme="minorHAnsi" w:hAnsiTheme="minorHAnsi" w:cstheme="minorHAnsi"/>
          <w:b/>
          <w:sz w:val="24"/>
        </w:rPr>
        <w:t>)</w:t>
      </w:r>
    </w:p>
    <w:p w14:paraId="57610DE3" w14:textId="6F03DC0D" w:rsidR="00405507" w:rsidRDefault="00AC1A5B" w:rsidP="00405507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Theme="minorHAnsi" w:hAnsiTheme="minorHAnsi" w:cstheme="minorHAnsi"/>
          <w:b/>
          <w:sz w:val="24"/>
        </w:rPr>
      </w:pPr>
      <w:r w:rsidRPr="00405507">
        <w:rPr>
          <w:rFonts w:asciiTheme="minorHAnsi" w:hAnsiTheme="minorHAnsi" w:cstheme="minorHAnsi"/>
          <w:b/>
          <w:sz w:val="24"/>
        </w:rPr>
        <w:t xml:space="preserve">Najważniejszymi wydarzeniami zorganizowanymi przez Polskę na Expo 2020 Dubai były: </w:t>
      </w:r>
      <w:r w:rsidR="007F3B84">
        <w:rPr>
          <w:rFonts w:asciiTheme="minorHAnsi" w:hAnsiTheme="minorHAnsi" w:cstheme="minorHAnsi"/>
          <w:b/>
          <w:sz w:val="24"/>
        </w:rPr>
        <w:t xml:space="preserve">Święto Niepodległości (11 listopada 2021 r.), </w:t>
      </w:r>
      <w:r w:rsidRPr="00405507">
        <w:rPr>
          <w:rFonts w:asciiTheme="minorHAnsi" w:hAnsiTheme="minorHAnsi" w:cstheme="minorHAnsi"/>
          <w:b/>
          <w:sz w:val="24"/>
        </w:rPr>
        <w:t>Polsko-Arabskie Forum Gospodarcze (6 grudnia 2021 r.), Dzień Polski (7 grudnia 2021 r.) oraz Polsko-Afrykańskie Forum Gospodarcze (28 marca 2022  r.)</w:t>
      </w:r>
    </w:p>
    <w:p w14:paraId="234B620A" w14:textId="4082E69D" w:rsidR="00C66237" w:rsidRDefault="00C66237" w:rsidP="00131BAD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Theme="minorHAnsi" w:hAnsiTheme="minorHAnsi" w:cstheme="minorHAnsi"/>
          <w:b/>
          <w:sz w:val="24"/>
        </w:rPr>
      </w:pPr>
      <w:r>
        <w:rPr>
          <w:rFonts w:asciiTheme="minorHAnsi" w:hAnsiTheme="minorHAnsi" w:cstheme="minorHAnsi"/>
          <w:b/>
          <w:sz w:val="24"/>
        </w:rPr>
        <w:t xml:space="preserve">Około 2500 polskich firm skorzystało z szerokich możliwości rozwoju na nowych rynkach, jakie dał im kompleksowy program gospodarczy przygotowany na Expo 2020 Dubai. Wśród kilkunastu inicjatyw o charakterze biznesowym znalazły się m.in. </w:t>
      </w:r>
      <w:r w:rsidR="005E4C82">
        <w:rPr>
          <w:rFonts w:asciiTheme="minorHAnsi" w:hAnsiTheme="minorHAnsi" w:cstheme="minorHAnsi"/>
          <w:b/>
          <w:sz w:val="24"/>
        </w:rPr>
        <w:t xml:space="preserve">program </w:t>
      </w:r>
      <w:r>
        <w:rPr>
          <w:rFonts w:asciiTheme="minorHAnsi" w:hAnsiTheme="minorHAnsi" w:cstheme="minorHAnsi"/>
          <w:b/>
          <w:sz w:val="24"/>
        </w:rPr>
        <w:t xml:space="preserve">Go </w:t>
      </w:r>
      <w:r w:rsidR="00076570">
        <w:rPr>
          <w:rFonts w:asciiTheme="minorHAnsi" w:hAnsiTheme="minorHAnsi" w:cstheme="minorHAnsi"/>
          <w:b/>
          <w:sz w:val="24"/>
        </w:rPr>
        <w:t>t</w:t>
      </w:r>
      <w:r>
        <w:rPr>
          <w:rFonts w:asciiTheme="minorHAnsi" w:hAnsiTheme="minorHAnsi" w:cstheme="minorHAnsi"/>
          <w:b/>
          <w:sz w:val="24"/>
        </w:rPr>
        <w:t>o Brand, seminaria, webinaria oraz udział w targach branżowych</w:t>
      </w:r>
    </w:p>
    <w:p w14:paraId="4A148385" w14:textId="78D5F29E" w:rsidR="00131BAD" w:rsidRDefault="00131BAD" w:rsidP="00131BAD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Theme="minorHAnsi" w:hAnsiTheme="minorHAnsi" w:cstheme="minorHAnsi"/>
          <w:b/>
          <w:sz w:val="24"/>
        </w:rPr>
      </w:pPr>
      <w:r w:rsidRPr="00131BAD">
        <w:rPr>
          <w:rFonts w:asciiTheme="minorHAnsi" w:hAnsiTheme="minorHAnsi" w:cstheme="minorHAnsi"/>
          <w:b/>
          <w:sz w:val="24"/>
        </w:rPr>
        <w:t xml:space="preserve">W ramach Programu Partnerskiego nawiązano współpracę z </w:t>
      </w:r>
      <w:r w:rsidRPr="004F38FA">
        <w:rPr>
          <w:rFonts w:asciiTheme="minorHAnsi" w:hAnsiTheme="minorHAnsi" w:cstheme="minorHAnsi"/>
          <w:b/>
          <w:sz w:val="24"/>
        </w:rPr>
        <w:t>3</w:t>
      </w:r>
      <w:r w:rsidR="00062993" w:rsidRPr="004F38FA">
        <w:rPr>
          <w:rFonts w:asciiTheme="minorHAnsi" w:hAnsiTheme="minorHAnsi" w:cstheme="minorHAnsi"/>
          <w:b/>
          <w:sz w:val="24"/>
        </w:rPr>
        <w:t>3</w:t>
      </w:r>
      <w:r w:rsidRPr="00131BAD">
        <w:rPr>
          <w:rFonts w:asciiTheme="minorHAnsi" w:hAnsiTheme="minorHAnsi" w:cstheme="minorHAnsi"/>
          <w:b/>
          <w:sz w:val="24"/>
        </w:rPr>
        <w:t xml:space="preserve"> polskimi firmami.</w:t>
      </w:r>
      <w:r>
        <w:rPr>
          <w:rFonts w:asciiTheme="minorHAnsi" w:hAnsiTheme="minorHAnsi" w:cstheme="minorHAnsi"/>
          <w:b/>
          <w:sz w:val="24"/>
        </w:rPr>
        <w:t xml:space="preserve"> </w:t>
      </w:r>
      <w:r w:rsidRPr="00131BAD">
        <w:rPr>
          <w:rFonts w:asciiTheme="minorHAnsi" w:hAnsiTheme="minorHAnsi" w:cstheme="minorHAnsi"/>
          <w:b/>
          <w:sz w:val="24"/>
        </w:rPr>
        <w:t>Przedsiębiorcy, którzy się do niego zakwalifikowali, zapewni</w:t>
      </w:r>
      <w:r>
        <w:rPr>
          <w:rFonts w:asciiTheme="minorHAnsi" w:hAnsiTheme="minorHAnsi" w:cstheme="minorHAnsi"/>
          <w:b/>
          <w:sz w:val="24"/>
        </w:rPr>
        <w:t>li</w:t>
      </w:r>
      <w:r w:rsidRPr="00131BAD">
        <w:rPr>
          <w:rFonts w:asciiTheme="minorHAnsi" w:hAnsiTheme="minorHAnsi" w:cstheme="minorHAnsi"/>
          <w:b/>
          <w:sz w:val="24"/>
        </w:rPr>
        <w:t xml:space="preserve"> na Wystawie Światowej elementy wyposażenia Pawilonu Polski oraz organiz</w:t>
      </w:r>
      <w:r>
        <w:rPr>
          <w:rFonts w:asciiTheme="minorHAnsi" w:hAnsiTheme="minorHAnsi" w:cstheme="minorHAnsi"/>
          <w:b/>
          <w:sz w:val="24"/>
        </w:rPr>
        <w:t>owali</w:t>
      </w:r>
      <w:r w:rsidRPr="00131BAD">
        <w:rPr>
          <w:rFonts w:asciiTheme="minorHAnsi" w:hAnsiTheme="minorHAnsi" w:cstheme="minorHAnsi"/>
          <w:b/>
          <w:sz w:val="24"/>
        </w:rPr>
        <w:t xml:space="preserve"> wydarzenia kultur</w:t>
      </w:r>
      <w:r>
        <w:rPr>
          <w:rFonts w:asciiTheme="minorHAnsi" w:hAnsiTheme="minorHAnsi" w:cstheme="minorHAnsi"/>
          <w:b/>
          <w:sz w:val="24"/>
        </w:rPr>
        <w:t>alne, biznesowe, czy edukacyjne</w:t>
      </w:r>
    </w:p>
    <w:p w14:paraId="5D91FA34" w14:textId="3C4B776D" w:rsidR="00D7136D" w:rsidRPr="00D7136D" w:rsidRDefault="00D7136D" w:rsidP="00D7136D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Theme="minorHAnsi" w:hAnsiTheme="minorHAnsi" w:cstheme="minorHAnsi"/>
          <w:b/>
          <w:sz w:val="24"/>
        </w:rPr>
      </w:pPr>
      <w:r w:rsidRPr="00D7136D">
        <w:rPr>
          <w:rFonts w:asciiTheme="minorHAnsi" w:hAnsiTheme="minorHAnsi" w:cstheme="minorHAnsi"/>
          <w:b/>
          <w:sz w:val="24"/>
        </w:rPr>
        <w:t>Pawilon Polski zdobył uznanie Biura Wystaw Światowych. Został wyróżniony srebrną nagrodą za aranżację wnętrz w kategorii pawilonów średniej wielkości</w:t>
      </w:r>
    </w:p>
    <w:p w14:paraId="5EF9308E" w14:textId="4A092948" w:rsidR="00F935D4" w:rsidRPr="00405507" w:rsidRDefault="00405507" w:rsidP="00075F3E">
      <w:pPr>
        <w:pStyle w:val="Akapitzlist"/>
        <w:numPr>
          <w:ilvl w:val="0"/>
          <w:numId w:val="12"/>
        </w:numPr>
        <w:spacing w:line="240" w:lineRule="auto"/>
        <w:jc w:val="both"/>
        <w:rPr>
          <w:rFonts w:asciiTheme="minorHAnsi" w:hAnsiTheme="minorHAnsi" w:cstheme="minorHAnsi"/>
          <w:b/>
          <w:sz w:val="24"/>
        </w:rPr>
      </w:pPr>
      <w:r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Organizatorem u</w:t>
      </w:r>
      <w:r w:rsidR="005A1AB0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dział</w:t>
      </w:r>
      <w:r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u</w:t>
      </w:r>
      <w:r w:rsidR="005A1AB0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Polski w Expo 2020 Dubai</w:t>
      </w:r>
      <w:r w:rsidR="009166A2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oraz całego programu gosp</w:t>
      </w:r>
      <w:r w:rsidR="005A5E59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o</w:t>
      </w:r>
      <w:r w:rsidR="009166A2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darczego</w:t>
      </w:r>
      <w:r w:rsidR="005A1AB0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</w:t>
      </w:r>
      <w:r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była</w:t>
      </w:r>
      <w:r w:rsidR="00AD4475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Polska Agencja Inwestycji i Handlu</w:t>
      </w:r>
      <w:r w:rsidR="00075F3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, a p</w:t>
      </w:r>
      <w:r w:rsidR="005A1AB0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artnerami </w:t>
      </w:r>
      <w:r w:rsidR="00B529FF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strategicznymi</w:t>
      </w:r>
      <w:r w:rsidR="00075F3E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-</w:t>
      </w:r>
      <w:r w:rsidR="005A1AB0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PKN O</w:t>
      </w:r>
      <w:r w:rsidR="007501EB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RLEN</w:t>
      </w:r>
      <w:r w:rsidR="00B529FF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 </w:t>
      </w:r>
      <w:r w:rsidR="007A1602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 xml:space="preserve">Bank Gospodarstwa Krajowego BGK </w:t>
      </w:r>
      <w:r w:rsidR="00B529FF" w:rsidRPr="00405507">
        <w:rPr>
          <w:rFonts w:ascii="Calibri" w:eastAsia="Times New Roman" w:hAnsi="Calibri" w:cs="Calibri"/>
          <w:b/>
          <w:iCs/>
          <w:color w:val="000000"/>
          <w:sz w:val="24"/>
          <w:lang w:eastAsia="pl-PL"/>
        </w:rPr>
        <w:t>i PLL LOT</w:t>
      </w:r>
    </w:p>
    <w:p w14:paraId="4FE89207" w14:textId="2D0A0E0C" w:rsidR="00AC1A5B" w:rsidRDefault="00AC1A5B" w:rsidP="00AC1A5B">
      <w:pPr>
        <w:spacing w:line="240" w:lineRule="auto"/>
        <w:jc w:val="both"/>
        <w:rPr>
          <w:rFonts w:cstheme="minorHAnsi"/>
          <w:bCs/>
          <w:sz w:val="24"/>
        </w:rPr>
      </w:pPr>
    </w:p>
    <w:p w14:paraId="41F42B98" w14:textId="370FABB4" w:rsidR="004825B2" w:rsidRDefault="003D1EB6" w:rsidP="005021C7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>Od 1 października 2021 roku na Expo 2020 Dubai</w:t>
      </w:r>
      <w:r w:rsidR="00AC1A5B">
        <w:rPr>
          <w:rFonts w:cstheme="minorHAnsi"/>
          <w:bCs/>
          <w:sz w:val="24"/>
        </w:rPr>
        <w:t xml:space="preserve"> miejscem stałej ekspozycji, wystaw czasowych i większości wydarzeń</w:t>
      </w:r>
      <w:r w:rsidR="00E10180">
        <w:rPr>
          <w:rFonts w:cstheme="minorHAnsi"/>
          <w:bCs/>
          <w:sz w:val="24"/>
        </w:rPr>
        <w:t xml:space="preserve"> związanych z naszym krajem</w:t>
      </w:r>
      <w:r w:rsidR="00AC1A5B">
        <w:rPr>
          <w:rFonts w:cstheme="minorHAnsi"/>
          <w:bCs/>
          <w:sz w:val="24"/>
        </w:rPr>
        <w:t xml:space="preserve"> był Pawilon Polski.</w:t>
      </w:r>
      <w:r w:rsidR="003E4135">
        <w:rPr>
          <w:rFonts w:cstheme="minorHAnsi"/>
          <w:bCs/>
          <w:sz w:val="24"/>
        </w:rPr>
        <w:t xml:space="preserve"> </w:t>
      </w:r>
      <w:r w:rsidR="004825B2">
        <w:rPr>
          <w:rFonts w:cstheme="minorHAnsi"/>
          <w:bCs/>
          <w:sz w:val="24"/>
        </w:rPr>
        <w:t>W trakcie Wystawy Światowej goście mogli poznawać polską naturę, kulturę oraz innowacyjne rozwiązania</w:t>
      </w:r>
      <w:r w:rsidR="004825B2" w:rsidRPr="009B2AD5">
        <w:rPr>
          <w:rFonts w:cstheme="minorHAnsi"/>
          <w:bCs/>
          <w:sz w:val="24"/>
        </w:rPr>
        <w:t xml:space="preserve"> technologiczn</w:t>
      </w:r>
      <w:r w:rsidR="004825B2">
        <w:rPr>
          <w:rFonts w:cstheme="minorHAnsi"/>
          <w:bCs/>
          <w:sz w:val="24"/>
        </w:rPr>
        <w:t>e, a także brać udział w pokazach mody, warsztatach edukacyjnych i naukowyc</w:t>
      </w:r>
      <w:r w:rsidR="00475CC1">
        <w:rPr>
          <w:rFonts w:cstheme="minorHAnsi"/>
          <w:bCs/>
          <w:sz w:val="24"/>
        </w:rPr>
        <w:t>h</w:t>
      </w:r>
      <w:r w:rsidR="004825B2">
        <w:rPr>
          <w:rFonts w:cstheme="minorHAnsi"/>
          <w:bCs/>
          <w:sz w:val="24"/>
        </w:rPr>
        <w:t xml:space="preserve"> czy koncertach. Półroczny udział Polski na Expo 2020 Dubai </w:t>
      </w:r>
      <w:r w:rsidR="00D90E4F">
        <w:rPr>
          <w:rFonts w:cstheme="minorHAnsi"/>
          <w:bCs/>
          <w:sz w:val="24"/>
        </w:rPr>
        <w:t xml:space="preserve">przyniósł dużo </w:t>
      </w:r>
      <w:r w:rsidR="005021C7">
        <w:rPr>
          <w:rFonts w:cstheme="minorHAnsi"/>
          <w:bCs/>
          <w:sz w:val="24"/>
        </w:rPr>
        <w:t>sukcesów</w:t>
      </w:r>
      <w:r w:rsidR="00D90E4F">
        <w:rPr>
          <w:rFonts w:cstheme="minorHAnsi"/>
          <w:bCs/>
          <w:sz w:val="24"/>
        </w:rPr>
        <w:t>, promował kraj na arenie międzynarodowej oraz umożliwił polskim przedsiębiorcom nawiązanie kontaktów z kontrahentami z różnych stron świata.</w:t>
      </w:r>
    </w:p>
    <w:p w14:paraId="188732B1" w14:textId="3D571035" w:rsidR="005021C7" w:rsidRPr="00790F80" w:rsidRDefault="00790F80" w:rsidP="005021C7">
      <w:pPr>
        <w:spacing w:line="240" w:lineRule="auto"/>
        <w:jc w:val="both"/>
        <w:rPr>
          <w:rFonts w:cstheme="minorHAnsi"/>
          <w:bCs/>
          <w:i/>
          <w:iCs/>
          <w:sz w:val="24"/>
        </w:rPr>
      </w:pPr>
      <w:r w:rsidRPr="00790F80">
        <w:rPr>
          <w:rFonts w:cstheme="minorHAnsi"/>
          <w:bCs/>
          <w:i/>
          <w:iCs/>
          <w:sz w:val="24"/>
        </w:rPr>
        <w:t xml:space="preserve">Cieszę się, że w ciągu sześciu miesięcy naszej obecności na Expo w Dubaju Pawilon Polski odwiedziło ponad 1,5 miliona osób z całego świata. Celem naszego udziału w Wystawie Światowej było zaprezentowanie Polski, w wymiarze społeczno-kulturalnym i przede wszystkim innowacyjnym i biznesowym, na arenie międzynarodowej. Ogromne znaczenie miało dla nas wzmocnienie istniejących i </w:t>
      </w:r>
      <w:r w:rsidRPr="00790F80">
        <w:rPr>
          <w:rFonts w:cstheme="minorHAnsi"/>
          <w:bCs/>
          <w:i/>
          <w:iCs/>
          <w:sz w:val="24"/>
        </w:rPr>
        <w:lastRenderedPageBreak/>
        <w:t>nawiązanie  nowych relacji gospodarczych z krajami z regionu Afryki Bliskiego Wschodu. Mam nadzieję, że efektem naszego udziału w Expo będzie  także wzrost wymiany handlowej z państwami regionu, a także przyciągniecie nowych inwestycji do Polski</w:t>
      </w:r>
      <w:r>
        <w:rPr>
          <w:rFonts w:cstheme="minorHAnsi"/>
          <w:bCs/>
          <w:i/>
          <w:iCs/>
          <w:sz w:val="24"/>
        </w:rPr>
        <w:t xml:space="preserve"> </w:t>
      </w:r>
      <w:r w:rsidR="005021C7">
        <w:rPr>
          <w:rFonts w:cstheme="minorHAnsi"/>
          <w:bCs/>
          <w:sz w:val="24"/>
        </w:rPr>
        <w:t xml:space="preserve">- </w:t>
      </w:r>
      <w:r w:rsidR="005021C7" w:rsidRPr="00F325B4">
        <w:rPr>
          <w:rFonts w:cstheme="minorHAnsi"/>
          <w:bCs/>
          <w:sz w:val="24"/>
        </w:rPr>
        <w:t>powiedział</w:t>
      </w:r>
      <w:r w:rsidR="005021C7" w:rsidRPr="0045698B">
        <w:rPr>
          <w:rFonts w:cstheme="minorHAnsi"/>
          <w:bCs/>
          <w:sz w:val="24"/>
        </w:rPr>
        <w:t xml:space="preserve"> sekretarz stanu w Ministerstwie Rozwoju i Technologii, Grzegorz Piechowiak</w:t>
      </w:r>
      <w:r w:rsidR="005021C7">
        <w:rPr>
          <w:rFonts w:cstheme="minorHAnsi"/>
          <w:bCs/>
          <w:sz w:val="24"/>
        </w:rPr>
        <w:t>.</w:t>
      </w:r>
    </w:p>
    <w:p w14:paraId="0709EC35" w14:textId="00FCA791" w:rsidR="005021C7" w:rsidRPr="0045698B" w:rsidRDefault="005021C7" w:rsidP="008952E9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i/>
          <w:iCs/>
          <w:sz w:val="24"/>
        </w:rPr>
        <w:t xml:space="preserve">Udział Polski w Expo 2020 Dubai miał </w:t>
      </w:r>
      <w:r w:rsidR="008952E9">
        <w:rPr>
          <w:rFonts w:cstheme="minorHAnsi"/>
          <w:bCs/>
          <w:i/>
          <w:iCs/>
          <w:sz w:val="24"/>
        </w:rPr>
        <w:t>kluczowe</w:t>
      </w:r>
      <w:r>
        <w:rPr>
          <w:rFonts w:cstheme="minorHAnsi"/>
          <w:bCs/>
          <w:i/>
          <w:iCs/>
          <w:sz w:val="24"/>
        </w:rPr>
        <w:t xml:space="preserve"> znaczenie dla przedsiębiorców, którzy chcą rozwijać swoją działalność na zagranicznych rynkach. Wiedzieliśmy o tym, że Wystawa Światowa będzie niepowtarzalną okazją na nawiązanie kontaktów z partnerami z krajów Bliskiego Wschodu i Afryki, a także innych rejonów świata. Dlatego przygotowaliśmy komplementarny program aktywizujący przedstawicieli polskich firm z perspektywicznych i innowacyjnych branż. Jego ukoronowaniem były fora gospodarcze, które zgromadziły łącznie ponad 1</w:t>
      </w:r>
      <w:r w:rsidR="00B16B05">
        <w:rPr>
          <w:rFonts w:cstheme="minorHAnsi"/>
          <w:bCs/>
          <w:i/>
          <w:iCs/>
          <w:sz w:val="24"/>
        </w:rPr>
        <w:t>2</w:t>
      </w:r>
      <w:r>
        <w:rPr>
          <w:rFonts w:cstheme="minorHAnsi"/>
          <w:bCs/>
          <w:i/>
          <w:iCs/>
          <w:sz w:val="24"/>
        </w:rPr>
        <w:t xml:space="preserve">00 uczestników. Cieszę się, że te wydarzenia odbiły się tak szerokim echem i przełożyły się na wymierne efekty dla naszych przedsiębiorców </w:t>
      </w:r>
      <w:r>
        <w:rPr>
          <w:rFonts w:cstheme="minorHAnsi"/>
          <w:bCs/>
          <w:sz w:val="24"/>
        </w:rPr>
        <w:t xml:space="preserve">- </w:t>
      </w:r>
      <w:r w:rsidRPr="0045698B">
        <w:rPr>
          <w:rFonts w:cstheme="minorHAnsi"/>
          <w:bCs/>
          <w:sz w:val="24"/>
        </w:rPr>
        <w:t>powiedział Prezes Polskiej Agencji Inwestycji i Handlu, Krzysztof Drynda.</w:t>
      </w:r>
    </w:p>
    <w:p w14:paraId="4DFE816D" w14:textId="56408C77" w:rsidR="00D90E4F" w:rsidRDefault="0045698B" w:rsidP="005021C7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i/>
          <w:iCs/>
          <w:sz w:val="24"/>
        </w:rPr>
        <w:t xml:space="preserve">To dla nas duże wyróżnienie, że w przeciągu pół roku Pawilon Polski odwiedziło ponad 1,5 miliona gości z całego świata. </w:t>
      </w:r>
      <w:r w:rsidR="00F325B4">
        <w:rPr>
          <w:rFonts w:cstheme="minorHAnsi"/>
          <w:bCs/>
          <w:i/>
          <w:iCs/>
          <w:sz w:val="24"/>
        </w:rPr>
        <w:t xml:space="preserve">Był naszą wizytówką, architektonicznym dziełem sztuki oraz areną uniwersalnej opowieści o </w:t>
      </w:r>
      <w:r w:rsidR="00800EDC">
        <w:rPr>
          <w:rFonts w:cstheme="minorHAnsi"/>
          <w:bCs/>
          <w:i/>
          <w:iCs/>
          <w:sz w:val="24"/>
        </w:rPr>
        <w:t>Polsce</w:t>
      </w:r>
      <w:r w:rsidR="00F325B4">
        <w:rPr>
          <w:rFonts w:cstheme="minorHAnsi"/>
          <w:bCs/>
          <w:i/>
          <w:iCs/>
          <w:sz w:val="24"/>
        </w:rPr>
        <w:t>.</w:t>
      </w:r>
      <w:r>
        <w:rPr>
          <w:rFonts w:cstheme="minorHAnsi"/>
          <w:bCs/>
          <w:i/>
          <w:iCs/>
          <w:sz w:val="24"/>
        </w:rPr>
        <w:t xml:space="preserve"> </w:t>
      </w:r>
      <w:r w:rsidR="00800EDC">
        <w:rPr>
          <w:rFonts w:cstheme="minorHAnsi"/>
          <w:bCs/>
          <w:i/>
          <w:iCs/>
          <w:sz w:val="24"/>
        </w:rPr>
        <w:t>Dlatego tym bardziej c</w:t>
      </w:r>
      <w:r w:rsidR="00F325B4">
        <w:rPr>
          <w:rFonts w:cstheme="minorHAnsi"/>
          <w:bCs/>
          <w:i/>
          <w:iCs/>
          <w:sz w:val="24"/>
        </w:rPr>
        <w:t>ieszę się, że został wyróżniony</w:t>
      </w:r>
      <w:r w:rsidR="00800EDC">
        <w:rPr>
          <w:rFonts w:cstheme="minorHAnsi"/>
          <w:bCs/>
          <w:i/>
          <w:iCs/>
          <w:sz w:val="24"/>
        </w:rPr>
        <w:t xml:space="preserve"> przez najważniejsze gremia decyzyjne i zdobył uznanie Biura Wystaw Światowych. Nagrody za aranżację wnętrz i architekturę są </w:t>
      </w:r>
      <w:r w:rsidR="005021C7">
        <w:rPr>
          <w:rFonts w:cstheme="minorHAnsi"/>
          <w:bCs/>
          <w:i/>
          <w:iCs/>
          <w:sz w:val="24"/>
        </w:rPr>
        <w:t>niezwykle istotne</w:t>
      </w:r>
      <w:r w:rsidR="00800EDC">
        <w:rPr>
          <w:rFonts w:cstheme="minorHAnsi"/>
          <w:bCs/>
          <w:i/>
          <w:iCs/>
          <w:sz w:val="24"/>
        </w:rPr>
        <w:t xml:space="preserve">. </w:t>
      </w:r>
      <w:r w:rsidR="000E49E1">
        <w:rPr>
          <w:rFonts w:cstheme="minorHAnsi"/>
          <w:bCs/>
          <w:i/>
          <w:iCs/>
          <w:sz w:val="24"/>
        </w:rPr>
        <w:t>Ale o</w:t>
      </w:r>
      <w:r w:rsidR="00800EDC">
        <w:rPr>
          <w:rFonts w:cstheme="minorHAnsi"/>
          <w:bCs/>
          <w:i/>
          <w:iCs/>
          <w:sz w:val="24"/>
        </w:rPr>
        <w:t xml:space="preserve">gromne znaczenie ma dla nas także to, że Pawilon Polski podbił serca ludzi. </w:t>
      </w:r>
      <w:r w:rsidR="000E49E1">
        <w:rPr>
          <w:rFonts w:cstheme="minorHAnsi"/>
          <w:bCs/>
          <w:i/>
          <w:iCs/>
          <w:sz w:val="24"/>
        </w:rPr>
        <w:t>Dużą w tym rolę odegrali nasi gospodarze, czyli studenci</w:t>
      </w:r>
      <w:r w:rsidR="00800EDC">
        <w:rPr>
          <w:rFonts w:cstheme="minorHAnsi"/>
          <w:bCs/>
          <w:i/>
          <w:iCs/>
          <w:sz w:val="24"/>
        </w:rPr>
        <w:t xml:space="preserve"> pięciu polskich uczelni</w:t>
      </w:r>
      <w:r w:rsidR="000E49E1">
        <w:rPr>
          <w:rFonts w:cstheme="minorHAnsi"/>
          <w:bCs/>
          <w:i/>
          <w:iCs/>
          <w:sz w:val="24"/>
        </w:rPr>
        <w:t xml:space="preserve"> oraz partnerzy.</w:t>
      </w:r>
      <w:r w:rsidR="00800EDC">
        <w:rPr>
          <w:rFonts w:cstheme="minorHAnsi"/>
          <w:bCs/>
          <w:i/>
          <w:iCs/>
          <w:sz w:val="24"/>
        </w:rPr>
        <w:t xml:space="preserve"> </w:t>
      </w:r>
      <w:r w:rsidR="000E49E1">
        <w:rPr>
          <w:rFonts w:cstheme="minorHAnsi"/>
          <w:bCs/>
          <w:i/>
          <w:iCs/>
          <w:sz w:val="24"/>
        </w:rPr>
        <w:t>To także dzięki nim Polska osiągnęła tak duży sukces</w:t>
      </w:r>
      <w:r w:rsidR="00FD1341">
        <w:rPr>
          <w:rFonts w:cstheme="minorHAnsi"/>
          <w:bCs/>
          <w:i/>
          <w:iCs/>
          <w:sz w:val="24"/>
        </w:rPr>
        <w:t xml:space="preserve"> na Wystawie Światowej w Dubaju</w:t>
      </w:r>
      <w:r w:rsidR="00800EDC">
        <w:rPr>
          <w:rFonts w:cstheme="minorHAnsi"/>
          <w:bCs/>
          <w:i/>
          <w:iCs/>
          <w:sz w:val="24"/>
        </w:rPr>
        <w:t xml:space="preserve"> </w:t>
      </w:r>
      <w:r w:rsidR="00D90E4F">
        <w:rPr>
          <w:rFonts w:cstheme="minorHAnsi"/>
          <w:bCs/>
          <w:sz w:val="24"/>
        </w:rPr>
        <w:t>– powiedział Komisarz Generalny Sekcji Polskiej Expo 2020 Dubai, Adrian Malinowski.</w:t>
      </w:r>
    </w:p>
    <w:p w14:paraId="64227761" w14:textId="75F31406" w:rsidR="00092AB6" w:rsidRDefault="00092AB6" w:rsidP="005021C7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noProof/>
          <w:sz w:val="24"/>
          <w:lang w:eastAsia="pl-PL"/>
        </w:rPr>
        <w:drawing>
          <wp:inline distT="0" distB="0" distL="0" distR="0" wp14:anchorId="60EF5C4B" wp14:editId="2FCAAE35">
            <wp:extent cx="3171853" cy="2114052"/>
            <wp:effectExtent l="0" t="0" r="0" b="635"/>
            <wp:docPr id="15" name="Obraz 15" descr="C:\Users\pwojdat\Downloads\277734846_2563844293745689_2106884871730497859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wojdat\Downloads\277734846_2563844293745689_2106884871730497859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628" cy="2114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bCs/>
          <w:sz w:val="24"/>
        </w:rPr>
        <w:t xml:space="preserve">   </w:t>
      </w:r>
      <w:r>
        <w:rPr>
          <w:rFonts w:cstheme="minorHAnsi"/>
          <w:bCs/>
          <w:noProof/>
          <w:sz w:val="24"/>
          <w:lang w:eastAsia="pl-PL"/>
        </w:rPr>
        <w:drawing>
          <wp:inline distT="0" distB="0" distL="0" distR="0" wp14:anchorId="72A81C9F" wp14:editId="4B3F2C52">
            <wp:extent cx="2914650" cy="2113407"/>
            <wp:effectExtent l="0" t="0" r="0" b="1270"/>
            <wp:docPr id="16" name="Obraz 16" descr="C:\Users\pwojdat\Downloads\274588587_2538244516305667_60966706698050409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wojdat\Downloads\274588587_2538244516305667_609667066980504097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113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9AD49" w14:textId="2CB332C3" w:rsidR="00AC1A5B" w:rsidRDefault="009B2AD5" w:rsidP="009B2AD5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 xml:space="preserve">Od początku Wystawy Światowej </w:t>
      </w:r>
      <w:r w:rsidR="003E4135" w:rsidRPr="003E4135">
        <w:rPr>
          <w:rFonts w:cstheme="minorHAnsi"/>
          <w:bCs/>
          <w:sz w:val="24"/>
        </w:rPr>
        <w:t xml:space="preserve">Pawilon Polski </w:t>
      </w:r>
      <w:r w:rsidR="003E4135">
        <w:rPr>
          <w:rFonts w:cstheme="minorHAnsi"/>
          <w:bCs/>
          <w:sz w:val="24"/>
        </w:rPr>
        <w:t xml:space="preserve">cieszył się dużą popularnością wśród </w:t>
      </w:r>
      <w:r>
        <w:rPr>
          <w:rFonts w:cstheme="minorHAnsi"/>
          <w:bCs/>
          <w:sz w:val="24"/>
        </w:rPr>
        <w:t>zwiedzających</w:t>
      </w:r>
      <w:r w:rsidR="003E4135">
        <w:rPr>
          <w:rFonts w:cstheme="minorHAnsi"/>
          <w:bCs/>
          <w:sz w:val="24"/>
        </w:rPr>
        <w:t xml:space="preserve"> i </w:t>
      </w:r>
      <w:r w:rsidR="003E4135" w:rsidRPr="003E4135">
        <w:rPr>
          <w:rFonts w:cstheme="minorHAnsi"/>
          <w:bCs/>
          <w:sz w:val="24"/>
        </w:rPr>
        <w:t>budzi</w:t>
      </w:r>
      <w:r w:rsidR="003E4135">
        <w:rPr>
          <w:rFonts w:cstheme="minorHAnsi"/>
          <w:bCs/>
          <w:sz w:val="24"/>
        </w:rPr>
        <w:t>ł</w:t>
      </w:r>
      <w:r w:rsidR="003E4135" w:rsidRPr="003E4135">
        <w:rPr>
          <w:rFonts w:cstheme="minorHAnsi"/>
          <w:bCs/>
          <w:sz w:val="24"/>
        </w:rPr>
        <w:t xml:space="preserve"> duże zainteresowanie </w:t>
      </w:r>
      <w:r w:rsidR="00E10180">
        <w:rPr>
          <w:rFonts w:cstheme="minorHAnsi"/>
          <w:bCs/>
          <w:sz w:val="24"/>
        </w:rPr>
        <w:t>w mediach</w:t>
      </w:r>
      <w:r w:rsidR="003E4135" w:rsidRPr="003E4135">
        <w:rPr>
          <w:rFonts w:cstheme="minorHAnsi"/>
          <w:bCs/>
          <w:sz w:val="24"/>
        </w:rPr>
        <w:t xml:space="preserve">. </w:t>
      </w:r>
      <w:r w:rsidR="00E10180">
        <w:rPr>
          <w:rFonts w:cstheme="minorHAnsi"/>
          <w:bCs/>
          <w:sz w:val="24"/>
        </w:rPr>
        <w:t xml:space="preserve">„The National” </w:t>
      </w:r>
      <w:r w:rsidR="003E4135" w:rsidRPr="003E4135">
        <w:rPr>
          <w:rFonts w:cstheme="minorHAnsi"/>
          <w:bCs/>
          <w:sz w:val="24"/>
        </w:rPr>
        <w:t>w Zjednoczonych Emiratach Arabskich</w:t>
      </w:r>
      <w:r w:rsidR="00E10180">
        <w:rPr>
          <w:rFonts w:cstheme="minorHAnsi"/>
          <w:bCs/>
          <w:sz w:val="24"/>
        </w:rPr>
        <w:t xml:space="preserve"> wyróżniło go</w:t>
      </w:r>
      <w:r w:rsidR="003E4135" w:rsidRPr="003E4135">
        <w:rPr>
          <w:rFonts w:cstheme="minorHAnsi"/>
          <w:bCs/>
          <w:sz w:val="24"/>
        </w:rPr>
        <w:t xml:space="preserve"> jako jeden z 17 najlepszych pawilonów na Expo</w:t>
      </w:r>
      <w:r w:rsidR="003E4135">
        <w:rPr>
          <w:rFonts w:cstheme="minorHAnsi"/>
          <w:bCs/>
          <w:sz w:val="24"/>
        </w:rPr>
        <w:t xml:space="preserve"> 2020 Dubai</w:t>
      </w:r>
      <w:r w:rsidR="003E4135" w:rsidRPr="003E4135">
        <w:rPr>
          <w:rFonts w:cstheme="minorHAnsi"/>
          <w:bCs/>
          <w:sz w:val="24"/>
        </w:rPr>
        <w:t xml:space="preserve">. </w:t>
      </w:r>
      <w:r w:rsidR="003E4135" w:rsidRPr="003E79E4">
        <w:rPr>
          <w:rFonts w:cstheme="minorHAnsi"/>
          <w:b/>
          <w:sz w:val="24"/>
        </w:rPr>
        <w:t xml:space="preserve">Otrzymał także nagrodę </w:t>
      </w:r>
      <w:r w:rsidRPr="003E79E4">
        <w:rPr>
          <w:rFonts w:cstheme="minorHAnsi"/>
          <w:b/>
          <w:sz w:val="24"/>
        </w:rPr>
        <w:t>„</w:t>
      </w:r>
      <w:r w:rsidR="003E4135" w:rsidRPr="003E79E4">
        <w:rPr>
          <w:rFonts w:cstheme="minorHAnsi"/>
          <w:b/>
          <w:sz w:val="24"/>
        </w:rPr>
        <w:t>The Best Large Pavilion</w:t>
      </w:r>
      <w:r w:rsidRPr="003E79E4">
        <w:rPr>
          <w:rFonts w:cstheme="minorHAnsi"/>
          <w:b/>
          <w:sz w:val="24"/>
        </w:rPr>
        <w:t>”</w:t>
      </w:r>
      <w:r w:rsidR="003E4135" w:rsidRPr="003E79E4">
        <w:rPr>
          <w:rFonts w:cstheme="minorHAnsi"/>
          <w:b/>
          <w:sz w:val="24"/>
        </w:rPr>
        <w:t xml:space="preserve"> w konkursie World Expo Awards organizowanym przez EXHIBITOR Magazine</w:t>
      </w:r>
      <w:r w:rsidR="003E4135" w:rsidRPr="003E4135">
        <w:rPr>
          <w:rFonts w:cstheme="minorHAnsi"/>
          <w:bCs/>
          <w:sz w:val="24"/>
        </w:rPr>
        <w:t>.</w:t>
      </w:r>
      <w:r w:rsidR="003E4135">
        <w:rPr>
          <w:rFonts w:cstheme="minorHAnsi"/>
          <w:bCs/>
          <w:sz w:val="24"/>
        </w:rPr>
        <w:t xml:space="preserve"> Tuż przed zakończeniem Wystawy Światowej </w:t>
      </w:r>
      <w:r w:rsidR="00E10180">
        <w:rPr>
          <w:rFonts w:cstheme="minorHAnsi"/>
          <w:bCs/>
          <w:sz w:val="24"/>
        </w:rPr>
        <w:t>przyznano mu także</w:t>
      </w:r>
      <w:r w:rsidR="003E4135">
        <w:rPr>
          <w:rFonts w:cstheme="minorHAnsi"/>
          <w:bCs/>
          <w:sz w:val="24"/>
        </w:rPr>
        <w:t xml:space="preserve"> </w:t>
      </w:r>
      <w:r w:rsidR="003E4135" w:rsidRPr="003E4135">
        <w:rPr>
          <w:rFonts w:cstheme="minorHAnsi"/>
          <w:bCs/>
          <w:sz w:val="24"/>
        </w:rPr>
        <w:t xml:space="preserve">srebrną </w:t>
      </w:r>
      <w:r w:rsidR="003E4135" w:rsidRPr="003E79E4">
        <w:rPr>
          <w:rFonts w:cstheme="minorHAnsi"/>
          <w:b/>
          <w:sz w:val="24"/>
        </w:rPr>
        <w:t xml:space="preserve">nagrodę za aranżację wnętrz w kategorii pawilonów średniej wielkości. To prestiżowe wyróżnienie </w:t>
      </w:r>
      <w:r w:rsidR="00E10180" w:rsidRPr="003E79E4">
        <w:rPr>
          <w:rFonts w:cstheme="minorHAnsi"/>
          <w:b/>
          <w:sz w:val="24"/>
        </w:rPr>
        <w:t>ogłosiło</w:t>
      </w:r>
      <w:r w:rsidR="003E4135" w:rsidRPr="003E79E4">
        <w:rPr>
          <w:rFonts w:cstheme="minorHAnsi"/>
          <w:b/>
          <w:sz w:val="24"/>
        </w:rPr>
        <w:t xml:space="preserve"> Biuro Wystaw Światowych</w:t>
      </w:r>
      <w:r w:rsidR="00E10180">
        <w:rPr>
          <w:rFonts w:cstheme="minorHAnsi"/>
          <w:bCs/>
          <w:sz w:val="24"/>
        </w:rPr>
        <w:t xml:space="preserve">. Nagrodę przyznano 30 marca 2022 roku </w:t>
      </w:r>
      <w:r w:rsidR="00E10180" w:rsidRPr="00E10180">
        <w:rPr>
          <w:rFonts w:cstheme="minorHAnsi"/>
          <w:bCs/>
          <w:sz w:val="24"/>
        </w:rPr>
        <w:t>podczas „BIE Day Awards Ceremony”</w:t>
      </w:r>
      <w:r w:rsidR="003E4135" w:rsidRPr="003E4135">
        <w:rPr>
          <w:rFonts w:cstheme="minorHAnsi"/>
          <w:bCs/>
          <w:sz w:val="24"/>
        </w:rPr>
        <w:t>.</w:t>
      </w:r>
    </w:p>
    <w:p w14:paraId="5972299A" w14:textId="07BD3CA2" w:rsidR="00FD1341" w:rsidRPr="003E4135" w:rsidRDefault="00FD1341" w:rsidP="00FD1341">
      <w:pPr>
        <w:spacing w:line="240" w:lineRule="auto"/>
        <w:jc w:val="both"/>
        <w:rPr>
          <w:rFonts w:cstheme="minorHAnsi"/>
          <w:bCs/>
          <w:sz w:val="24"/>
        </w:rPr>
      </w:pPr>
      <w:r w:rsidRPr="003E4135">
        <w:rPr>
          <w:rFonts w:cstheme="minorHAnsi"/>
          <w:bCs/>
          <w:sz w:val="24"/>
        </w:rPr>
        <w:t xml:space="preserve">Architektura budynku </w:t>
      </w:r>
      <w:r>
        <w:rPr>
          <w:rFonts w:cstheme="minorHAnsi"/>
          <w:bCs/>
          <w:sz w:val="24"/>
        </w:rPr>
        <w:t>wyróżniała się</w:t>
      </w:r>
      <w:r w:rsidRPr="003E4135">
        <w:rPr>
          <w:rFonts w:cstheme="minorHAnsi"/>
          <w:bCs/>
          <w:sz w:val="24"/>
        </w:rPr>
        <w:t xml:space="preserve"> otwartą, rozrastającą </w:t>
      </w:r>
      <w:r>
        <w:rPr>
          <w:rFonts w:cstheme="minorHAnsi"/>
          <w:bCs/>
          <w:sz w:val="24"/>
        </w:rPr>
        <w:t>się ku górze, modułową strukturą</w:t>
      </w:r>
      <w:r w:rsidRPr="003E4135">
        <w:rPr>
          <w:rFonts w:cstheme="minorHAnsi"/>
          <w:bCs/>
          <w:sz w:val="24"/>
        </w:rPr>
        <w:t>.</w:t>
      </w:r>
      <w:r>
        <w:rPr>
          <w:rFonts w:cstheme="minorHAnsi"/>
          <w:bCs/>
          <w:sz w:val="24"/>
        </w:rPr>
        <w:t xml:space="preserve"> </w:t>
      </w:r>
      <w:r w:rsidRPr="00E10180">
        <w:rPr>
          <w:rFonts w:cstheme="minorHAnsi"/>
          <w:bCs/>
          <w:sz w:val="24"/>
        </w:rPr>
        <w:t xml:space="preserve">Główną inspiracją do jego powstania była różnorodność polskich krajobrazów i </w:t>
      </w:r>
      <w:r>
        <w:rPr>
          <w:rFonts w:cstheme="minorHAnsi"/>
          <w:bCs/>
          <w:sz w:val="24"/>
        </w:rPr>
        <w:t xml:space="preserve">bogactwo </w:t>
      </w:r>
      <w:r w:rsidRPr="00E10180">
        <w:rPr>
          <w:rFonts w:cstheme="minorHAnsi"/>
          <w:bCs/>
          <w:sz w:val="24"/>
        </w:rPr>
        <w:t>natury</w:t>
      </w:r>
      <w:r>
        <w:rPr>
          <w:rFonts w:cstheme="minorHAnsi"/>
          <w:bCs/>
          <w:sz w:val="24"/>
        </w:rPr>
        <w:t>.</w:t>
      </w:r>
      <w:r w:rsidRPr="00E10180">
        <w:rPr>
          <w:rFonts w:cstheme="minorHAnsi"/>
          <w:bCs/>
          <w:sz w:val="24"/>
        </w:rPr>
        <w:t xml:space="preserve"> Budynek</w:t>
      </w:r>
      <w:r>
        <w:rPr>
          <w:rFonts w:cstheme="minorHAnsi"/>
          <w:bCs/>
          <w:sz w:val="24"/>
        </w:rPr>
        <w:t xml:space="preserve"> zajął powierzchnię ponad 2000 m</w:t>
      </w:r>
      <w:r w:rsidRPr="009B2AD5">
        <w:rPr>
          <w:rFonts w:cstheme="minorHAnsi"/>
          <w:bCs/>
          <w:sz w:val="24"/>
          <w:vertAlign w:val="superscript"/>
        </w:rPr>
        <w:t>2</w:t>
      </w:r>
      <w:r>
        <w:rPr>
          <w:rFonts w:cstheme="minorHAnsi"/>
          <w:bCs/>
          <w:sz w:val="24"/>
        </w:rPr>
        <w:t>, a jego głównym budulcem było certyfikowane</w:t>
      </w:r>
      <w:r w:rsidRPr="00E10180">
        <w:rPr>
          <w:rFonts w:cstheme="minorHAnsi"/>
          <w:bCs/>
          <w:sz w:val="24"/>
        </w:rPr>
        <w:t xml:space="preserve"> drewn</w:t>
      </w:r>
      <w:r>
        <w:rPr>
          <w:rFonts w:cstheme="minorHAnsi"/>
          <w:bCs/>
          <w:sz w:val="24"/>
        </w:rPr>
        <w:t>o – surowiec</w:t>
      </w:r>
      <w:r w:rsidRPr="00E10180">
        <w:rPr>
          <w:rFonts w:cstheme="minorHAnsi"/>
          <w:bCs/>
          <w:sz w:val="24"/>
        </w:rPr>
        <w:t xml:space="preserve"> </w:t>
      </w:r>
      <w:r>
        <w:rPr>
          <w:rFonts w:cstheme="minorHAnsi"/>
          <w:bCs/>
          <w:sz w:val="24"/>
        </w:rPr>
        <w:t>rzadki i bardzo doceniany</w:t>
      </w:r>
      <w:r w:rsidRPr="00E10180">
        <w:rPr>
          <w:rFonts w:cstheme="minorHAnsi"/>
          <w:bCs/>
          <w:sz w:val="24"/>
        </w:rPr>
        <w:t xml:space="preserve"> w krajach arabskich.</w:t>
      </w:r>
      <w:r w:rsidRPr="003E4135">
        <w:rPr>
          <w:rFonts w:cstheme="minorHAnsi"/>
          <w:bCs/>
          <w:sz w:val="24"/>
        </w:rPr>
        <w:t xml:space="preserve"> Na zewnątrz Pawilonu Polski uwagę przykuwa</w:t>
      </w:r>
      <w:r>
        <w:rPr>
          <w:rFonts w:cstheme="minorHAnsi"/>
          <w:bCs/>
          <w:sz w:val="24"/>
        </w:rPr>
        <w:t>ła</w:t>
      </w:r>
      <w:r w:rsidRPr="003E4135">
        <w:rPr>
          <w:rFonts w:cstheme="minorHAnsi"/>
          <w:bCs/>
          <w:sz w:val="24"/>
        </w:rPr>
        <w:t xml:space="preserve"> rzeźba kinetyczna </w:t>
      </w:r>
      <w:r>
        <w:rPr>
          <w:rFonts w:cstheme="minorHAnsi"/>
          <w:bCs/>
          <w:sz w:val="24"/>
        </w:rPr>
        <w:t>symbolizująca</w:t>
      </w:r>
      <w:r w:rsidRPr="003E4135">
        <w:rPr>
          <w:rFonts w:cstheme="minorHAnsi"/>
          <w:bCs/>
          <w:sz w:val="24"/>
        </w:rPr>
        <w:t xml:space="preserve"> </w:t>
      </w:r>
      <w:r>
        <w:rPr>
          <w:rFonts w:cstheme="minorHAnsi"/>
          <w:bCs/>
          <w:sz w:val="24"/>
        </w:rPr>
        <w:t xml:space="preserve">stado migrujących ptaków, z kolei w środku centralnym punktem i miejscem </w:t>
      </w:r>
      <w:r>
        <w:rPr>
          <w:rFonts w:cstheme="minorHAnsi"/>
          <w:bCs/>
          <w:sz w:val="24"/>
        </w:rPr>
        <w:lastRenderedPageBreak/>
        <w:t xml:space="preserve">spotkań była interaktywna instalacja </w:t>
      </w:r>
      <w:r w:rsidR="00BD6E46">
        <w:rPr>
          <w:rFonts w:cstheme="minorHAnsi"/>
          <w:bCs/>
          <w:sz w:val="24"/>
        </w:rPr>
        <w:t>„</w:t>
      </w:r>
      <w:r>
        <w:rPr>
          <w:rFonts w:cstheme="minorHAnsi"/>
          <w:bCs/>
          <w:sz w:val="24"/>
        </w:rPr>
        <w:t>Polski Stół</w:t>
      </w:r>
      <w:r w:rsidR="00BD6E46">
        <w:rPr>
          <w:rFonts w:cstheme="minorHAnsi"/>
          <w:bCs/>
          <w:sz w:val="24"/>
        </w:rPr>
        <w:t>”</w:t>
      </w:r>
      <w:r>
        <w:rPr>
          <w:rFonts w:cstheme="minorHAnsi"/>
          <w:bCs/>
          <w:sz w:val="24"/>
        </w:rPr>
        <w:t xml:space="preserve"> -</w:t>
      </w:r>
      <w:r w:rsidRPr="00A75939">
        <w:rPr>
          <w:rFonts w:cstheme="minorHAnsi"/>
          <w:bCs/>
          <w:sz w:val="24"/>
        </w:rPr>
        <w:t xml:space="preserve"> stworzona z ponad 120 modułów</w:t>
      </w:r>
      <w:r w:rsidR="002C4359">
        <w:rPr>
          <w:rFonts w:cstheme="minorHAnsi"/>
          <w:bCs/>
          <w:sz w:val="24"/>
        </w:rPr>
        <w:t xml:space="preserve"> drewnianych</w:t>
      </w:r>
      <w:r>
        <w:rPr>
          <w:rFonts w:cstheme="minorHAnsi"/>
          <w:bCs/>
          <w:sz w:val="24"/>
        </w:rPr>
        <w:t xml:space="preserve"> i oryginalnych</w:t>
      </w:r>
      <w:r w:rsidR="002C4359">
        <w:rPr>
          <w:rFonts w:cstheme="minorHAnsi"/>
          <w:bCs/>
          <w:sz w:val="24"/>
        </w:rPr>
        <w:t xml:space="preserve"> modułów</w:t>
      </w:r>
      <w:r>
        <w:rPr>
          <w:rFonts w:cstheme="minorHAnsi"/>
          <w:bCs/>
          <w:sz w:val="24"/>
        </w:rPr>
        <w:t xml:space="preserve"> artystycznych </w:t>
      </w:r>
      <w:r w:rsidRPr="00A75939">
        <w:rPr>
          <w:rFonts w:cstheme="minorHAnsi"/>
          <w:bCs/>
          <w:sz w:val="24"/>
        </w:rPr>
        <w:t>wiodących polskich artystów i rzemieślników.</w:t>
      </w:r>
    </w:p>
    <w:p w14:paraId="65EF27F9" w14:textId="22250BBA" w:rsidR="009B2AD5" w:rsidRDefault="009B2AD5" w:rsidP="004825B2">
      <w:pPr>
        <w:spacing w:line="240" w:lineRule="auto"/>
        <w:jc w:val="both"/>
        <w:rPr>
          <w:rFonts w:cstheme="minorHAnsi"/>
          <w:bCs/>
          <w:sz w:val="24"/>
        </w:rPr>
      </w:pPr>
      <w:r>
        <w:rPr>
          <w:rFonts w:cstheme="minorHAnsi"/>
          <w:bCs/>
          <w:sz w:val="24"/>
        </w:rPr>
        <w:t>Na Expo 2020 Dubai p</w:t>
      </w:r>
      <w:r w:rsidRPr="009B2AD5">
        <w:rPr>
          <w:rFonts w:cstheme="minorHAnsi"/>
          <w:bCs/>
          <w:sz w:val="24"/>
        </w:rPr>
        <w:t>rojekt</w:t>
      </w:r>
      <w:r>
        <w:rPr>
          <w:rFonts w:cstheme="minorHAnsi"/>
          <w:bCs/>
          <w:sz w:val="24"/>
        </w:rPr>
        <w:t xml:space="preserve"> oraz koncepcję architektoniczno-tematyczną</w:t>
      </w:r>
      <w:r w:rsidRPr="009B2AD5">
        <w:rPr>
          <w:rFonts w:cstheme="minorHAnsi"/>
          <w:bCs/>
          <w:sz w:val="24"/>
        </w:rPr>
        <w:t xml:space="preserve"> </w:t>
      </w:r>
      <w:r>
        <w:rPr>
          <w:rFonts w:cstheme="minorHAnsi"/>
          <w:bCs/>
          <w:sz w:val="24"/>
        </w:rPr>
        <w:t>Pawilonu Polski przygotowała</w:t>
      </w:r>
      <w:r w:rsidRPr="009B2AD5">
        <w:rPr>
          <w:rFonts w:cstheme="minorHAnsi"/>
          <w:bCs/>
          <w:sz w:val="24"/>
        </w:rPr>
        <w:t xml:space="preserve"> pracownia WXCA wraz ze studiem Bellprat Partner. </w:t>
      </w:r>
      <w:r>
        <w:rPr>
          <w:rFonts w:cstheme="minorHAnsi"/>
          <w:bCs/>
          <w:sz w:val="24"/>
        </w:rPr>
        <w:t>S</w:t>
      </w:r>
      <w:r w:rsidRPr="009B2AD5">
        <w:rPr>
          <w:rFonts w:cstheme="minorHAnsi"/>
          <w:bCs/>
          <w:sz w:val="24"/>
        </w:rPr>
        <w:t xml:space="preserve">zczegółową koncepcję narracji ekspozycji oraz produkcję wszystkich materiałów multimedialnych </w:t>
      </w:r>
      <w:r w:rsidR="00CB0F7B">
        <w:rPr>
          <w:rFonts w:cstheme="minorHAnsi"/>
          <w:bCs/>
          <w:sz w:val="24"/>
        </w:rPr>
        <w:t xml:space="preserve">przygotowało </w:t>
      </w:r>
      <w:r w:rsidRPr="009B2AD5">
        <w:rPr>
          <w:rFonts w:cstheme="minorHAnsi"/>
          <w:bCs/>
          <w:sz w:val="24"/>
        </w:rPr>
        <w:t xml:space="preserve">konsorcjum Science Now, Stellar Fireworks i Tellart, które </w:t>
      </w:r>
      <w:r w:rsidR="00677F77">
        <w:rPr>
          <w:rFonts w:cstheme="minorHAnsi"/>
          <w:bCs/>
          <w:sz w:val="24"/>
        </w:rPr>
        <w:t>stworzył</w:t>
      </w:r>
      <w:r w:rsidR="005A3166">
        <w:rPr>
          <w:rFonts w:cstheme="minorHAnsi"/>
          <w:bCs/>
          <w:sz w:val="24"/>
        </w:rPr>
        <w:t>o także</w:t>
      </w:r>
      <w:r w:rsidR="00677F77">
        <w:rPr>
          <w:rFonts w:cstheme="minorHAnsi"/>
          <w:bCs/>
          <w:sz w:val="24"/>
        </w:rPr>
        <w:t xml:space="preserve"> koncept</w:t>
      </w:r>
      <w:r w:rsidRPr="009B2AD5">
        <w:rPr>
          <w:rFonts w:cstheme="minorHAnsi"/>
          <w:bCs/>
          <w:sz w:val="24"/>
        </w:rPr>
        <w:t xml:space="preserve"> </w:t>
      </w:r>
      <w:r w:rsidR="005E6CE2">
        <w:rPr>
          <w:rFonts w:cstheme="minorHAnsi"/>
          <w:bCs/>
          <w:sz w:val="24"/>
        </w:rPr>
        <w:t>„</w:t>
      </w:r>
      <w:r w:rsidRPr="009B2AD5">
        <w:rPr>
          <w:rFonts w:cstheme="minorHAnsi"/>
          <w:bCs/>
          <w:sz w:val="24"/>
        </w:rPr>
        <w:t>Polskiego Stołu</w:t>
      </w:r>
      <w:r w:rsidR="005E6CE2">
        <w:rPr>
          <w:rFonts w:cstheme="minorHAnsi"/>
          <w:bCs/>
          <w:sz w:val="24"/>
        </w:rPr>
        <w:t>”</w:t>
      </w:r>
      <w:r w:rsidRPr="009B2AD5">
        <w:rPr>
          <w:rFonts w:cstheme="minorHAnsi"/>
          <w:bCs/>
          <w:sz w:val="24"/>
        </w:rPr>
        <w:t xml:space="preserve"> i strefy </w:t>
      </w:r>
      <w:r w:rsidR="00677F77">
        <w:rPr>
          <w:rFonts w:cstheme="minorHAnsi"/>
          <w:bCs/>
          <w:sz w:val="24"/>
        </w:rPr>
        <w:t>zwiedzania</w:t>
      </w:r>
      <w:r w:rsidRPr="009B2AD5">
        <w:rPr>
          <w:rFonts w:cstheme="minorHAnsi"/>
          <w:bCs/>
          <w:sz w:val="24"/>
        </w:rPr>
        <w:t xml:space="preserve"> „Poland. Landscapes of creativity”. Generalnym Wykonawcą Pawilonu Polski </w:t>
      </w:r>
      <w:r w:rsidR="00CB0F7B">
        <w:rPr>
          <w:rFonts w:cstheme="minorHAnsi"/>
          <w:bCs/>
          <w:sz w:val="24"/>
        </w:rPr>
        <w:t>było</w:t>
      </w:r>
      <w:r w:rsidRPr="009B2AD5">
        <w:rPr>
          <w:rFonts w:cstheme="minorHAnsi"/>
          <w:bCs/>
          <w:sz w:val="24"/>
        </w:rPr>
        <w:t xml:space="preserve"> konsorcjum Międzynarodowe Targi Poznańskie – FM Aldentro.</w:t>
      </w:r>
    </w:p>
    <w:p w14:paraId="48A06EC2" w14:textId="1B0CDCD4" w:rsidR="008E0623" w:rsidRPr="008E0623" w:rsidRDefault="008E0623" w:rsidP="008D1DA9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  <w:r w:rsidRPr="008E0623">
        <w:rPr>
          <w:rFonts w:cstheme="minorHAnsi"/>
          <w:b/>
          <w:color w:val="C00000"/>
          <w:sz w:val="28"/>
          <w:szCs w:val="24"/>
        </w:rPr>
        <w:t>Polsko-Arabskie Forum Gospodarcze</w:t>
      </w:r>
    </w:p>
    <w:p w14:paraId="2E84BB16" w14:textId="77244DB2" w:rsidR="00816946" w:rsidRPr="003E79E4" w:rsidRDefault="00CB4536" w:rsidP="00092AB6">
      <w:pPr>
        <w:spacing w:line="240" w:lineRule="auto"/>
        <w:jc w:val="both"/>
        <w:rPr>
          <w:rFonts w:cstheme="minorHAnsi"/>
          <w:b/>
          <w:sz w:val="24"/>
        </w:rPr>
      </w:pPr>
      <w:r>
        <w:rPr>
          <w:rFonts w:cstheme="minorHAnsi"/>
          <w:bCs/>
          <w:sz w:val="24"/>
        </w:rPr>
        <w:t xml:space="preserve">Na Wystawie Światowej w Dubaju Polska aktywnie promowała przedsiębiorców, którzy chcą rozwijać swoją działalność na nowych rynkach. Jednym z najlepszych okazji na nawiązanie kontaktów z potencjalnymi kontrahentami było </w:t>
      </w:r>
      <w:r w:rsidR="008E0623">
        <w:rPr>
          <w:rFonts w:cstheme="minorHAnsi"/>
          <w:bCs/>
          <w:sz w:val="24"/>
        </w:rPr>
        <w:t>Polsko-Arabskie Forum Gospodarcze</w:t>
      </w:r>
      <w:r>
        <w:rPr>
          <w:rFonts w:cstheme="minorHAnsi"/>
          <w:bCs/>
          <w:sz w:val="24"/>
        </w:rPr>
        <w:t xml:space="preserve"> -</w:t>
      </w:r>
      <w:r w:rsidR="008E0623">
        <w:rPr>
          <w:rFonts w:cstheme="minorHAnsi"/>
          <w:bCs/>
          <w:sz w:val="24"/>
        </w:rPr>
        <w:t xml:space="preserve"> </w:t>
      </w:r>
      <w:r>
        <w:rPr>
          <w:rFonts w:cstheme="minorHAnsi"/>
          <w:bCs/>
          <w:sz w:val="24"/>
        </w:rPr>
        <w:t>jedno</w:t>
      </w:r>
      <w:r w:rsidR="008E0623">
        <w:rPr>
          <w:rFonts w:cstheme="minorHAnsi"/>
          <w:bCs/>
          <w:sz w:val="24"/>
        </w:rPr>
        <w:t xml:space="preserve"> z dwóch najważniejszych</w:t>
      </w:r>
      <w:r w:rsidR="00AC5A71">
        <w:rPr>
          <w:rFonts w:cstheme="minorHAnsi"/>
          <w:bCs/>
          <w:sz w:val="24"/>
        </w:rPr>
        <w:t xml:space="preserve"> międzynarodowych</w:t>
      </w:r>
      <w:r w:rsidR="008E0623">
        <w:rPr>
          <w:rFonts w:cstheme="minorHAnsi"/>
          <w:bCs/>
          <w:sz w:val="24"/>
        </w:rPr>
        <w:t xml:space="preserve"> wydarzeń biznesowych zorganizowanych przez Polskę na Expo 2020 Dubai. </w:t>
      </w:r>
      <w:r w:rsidR="008E0623" w:rsidRPr="003E79E4">
        <w:rPr>
          <w:rFonts w:cstheme="minorHAnsi"/>
          <w:b/>
          <w:sz w:val="24"/>
        </w:rPr>
        <w:t xml:space="preserve">Wzięło w nim udział </w:t>
      </w:r>
      <w:r w:rsidR="00744DF9" w:rsidRPr="003E79E4">
        <w:rPr>
          <w:rFonts w:cstheme="minorHAnsi"/>
          <w:b/>
          <w:sz w:val="24"/>
        </w:rPr>
        <w:t xml:space="preserve">stacjonarnie </w:t>
      </w:r>
      <w:r w:rsidR="008E0623" w:rsidRPr="003E79E4">
        <w:rPr>
          <w:rFonts w:cstheme="minorHAnsi"/>
          <w:b/>
          <w:sz w:val="24"/>
        </w:rPr>
        <w:t>około 650 uczestników z Polski i Bliskiego Wschodu</w:t>
      </w:r>
      <w:r w:rsidR="008E0623" w:rsidRPr="008E0623">
        <w:rPr>
          <w:rFonts w:cstheme="minorHAnsi"/>
          <w:bCs/>
          <w:sz w:val="24"/>
        </w:rPr>
        <w:t xml:space="preserve"> – przedstawicieli władz, instytucji oraz biznesu. </w:t>
      </w:r>
      <w:r w:rsidR="008E0623">
        <w:rPr>
          <w:rFonts w:cstheme="minorHAnsi"/>
          <w:bCs/>
          <w:sz w:val="24"/>
        </w:rPr>
        <w:t>W ramach tego wydarzenia odbył się</w:t>
      </w:r>
      <w:r w:rsidR="008E0623" w:rsidRPr="008E0623">
        <w:rPr>
          <w:rFonts w:cstheme="minorHAnsi"/>
          <w:bCs/>
          <w:sz w:val="24"/>
        </w:rPr>
        <w:t xml:space="preserve"> </w:t>
      </w:r>
      <w:r w:rsidR="008E0623">
        <w:rPr>
          <w:rFonts w:cstheme="minorHAnsi"/>
          <w:bCs/>
          <w:sz w:val="24"/>
        </w:rPr>
        <w:t xml:space="preserve">szereg </w:t>
      </w:r>
      <w:r w:rsidR="008E0623" w:rsidRPr="008E0623">
        <w:rPr>
          <w:rFonts w:cstheme="minorHAnsi"/>
          <w:bCs/>
          <w:sz w:val="24"/>
        </w:rPr>
        <w:t>panel</w:t>
      </w:r>
      <w:r w:rsidR="008E0623">
        <w:rPr>
          <w:rFonts w:cstheme="minorHAnsi"/>
          <w:bCs/>
          <w:sz w:val="24"/>
        </w:rPr>
        <w:t>i</w:t>
      </w:r>
      <w:r w:rsidR="008E0623" w:rsidRPr="008E0623">
        <w:rPr>
          <w:rFonts w:cstheme="minorHAnsi"/>
          <w:bCs/>
          <w:sz w:val="24"/>
        </w:rPr>
        <w:t xml:space="preserve"> </w:t>
      </w:r>
      <w:r w:rsidR="008E0623">
        <w:rPr>
          <w:rFonts w:cstheme="minorHAnsi"/>
          <w:bCs/>
          <w:sz w:val="24"/>
        </w:rPr>
        <w:t>tematycznych o potencjale eksportowym w zakresie</w:t>
      </w:r>
      <w:r w:rsidR="008E0623" w:rsidRPr="008E0623">
        <w:rPr>
          <w:rFonts w:cstheme="minorHAnsi"/>
          <w:bCs/>
          <w:sz w:val="24"/>
        </w:rPr>
        <w:t xml:space="preserve"> zielonej energii, gospodarki cyfrowej, sztuki użytkowej i bezpieczeństwa żywności. Równolegle </w:t>
      </w:r>
      <w:r w:rsidR="008E0623">
        <w:rPr>
          <w:rFonts w:cstheme="minorHAnsi"/>
          <w:bCs/>
          <w:sz w:val="24"/>
        </w:rPr>
        <w:t xml:space="preserve">przeprowadzono dyskusje o </w:t>
      </w:r>
      <w:r>
        <w:rPr>
          <w:rFonts w:cstheme="minorHAnsi"/>
          <w:bCs/>
          <w:sz w:val="24"/>
        </w:rPr>
        <w:t>infrastrukturze</w:t>
      </w:r>
      <w:r w:rsidR="008E0623" w:rsidRPr="008E0623">
        <w:rPr>
          <w:rFonts w:cstheme="minorHAnsi"/>
          <w:bCs/>
          <w:sz w:val="24"/>
        </w:rPr>
        <w:t xml:space="preserve"> przyszłości oraz form</w:t>
      </w:r>
      <w:r>
        <w:rPr>
          <w:rFonts w:cstheme="minorHAnsi"/>
          <w:bCs/>
          <w:sz w:val="24"/>
        </w:rPr>
        <w:t>ach i sposobach</w:t>
      </w:r>
      <w:r w:rsidR="008E0623" w:rsidRPr="008E0623">
        <w:rPr>
          <w:rFonts w:cstheme="minorHAnsi"/>
          <w:bCs/>
          <w:sz w:val="24"/>
        </w:rPr>
        <w:t xml:space="preserve"> inwestycji w Polsce. </w:t>
      </w:r>
      <w:r>
        <w:rPr>
          <w:rFonts w:cstheme="minorHAnsi"/>
          <w:bCs/>
          <w:sz w:val="24"/>
        </w:rPr>
        <w:t>Ważnym elementem programu Forum Gospodarczego była sesja plenarno-traktatowa. W jej trakcie podpisano szereg ważnych, dwustronnych umów.</w:t>
      </w:r>
      <w:r w:rsidR="008E0623" w:rsidRPr="008E0623">
        <w:rPr>
          <w:rFonts w:cstheme="minorHAnsi"/>
          <w:bCs/>
          <w:sz w:val="24"/>
        </w:rPr>
        <w:t xml:space="preserve"> </w:t>
      </w:r>
      <w:r w:rsidR="008E0623" w:rsidRPr="003E79E4">
        <w:rPr>
          <w:rFonts w:cstheme="minorHAnsi"/>
          <w:b/>
          <w:sz w:val="24"/>
        </w:rPr>
        <w:t xml:space="preserve">PAIH zawarł </w:t>
      </w:r>
      <w:r w:rsidRPr="003E79E4">
        <w:rPr>
          <w:rFonts w:cstheme="minorHAnsi"/>
          <w:b/>
          <w:sz w:val="24"/>
        </w:rPr>
        <w:t>porozumienie z</w:t>
      </w:r>
      <w:r w:rsidR="008E0623" w:rsidRPr="003E79E4">
        <w:rPr>
          <w:rFonts w:cstheme="minorHAnsi"/>
          <w:b/>
          <w:sz w:val="24"/>
        </w:rPr>
        <w:t xml:space="preserve"> DMCC – strefą wolnego handlu w Dubaju. </w:t>
      </w:r>
      <w:r w:rsidRPr="003E79E4">
        <w:rPr>
          <w:rFonts w:cstheme="minorHAnsi"/>
          <w:b/>
          <w:sz w:val="24"/>
        </w:rPr>
        <w:t xml:space="preserve">Z kolei </w:t>
      </w:r>
      <w:r w:rsidR="008E0623" w:rsidRPr="003E79E4">
        <w:rPr>
          <w:rFonts w:cstheme="minorHAnsi"/>
          <w:b/>
          <w:sz w:val="24"/>
        </w:rPr>
        <w:t xml:space="preserve">KUKE i ECI podpisały </w:t>
      </w:r>
      <w:r w:rsidRPr="003E79E4">
        <w:rPr>
          <w:rFonts w:cstheme="minorHAnsi"/>
          <w:b/>
          <w:sz w:val="24"/>
        </w:rPr>
        <w:t>umowę o</w:t>
      </w:r>
      <w:r w:rsidR="008E0623" w:rsidRPr="003E79E4">
        <w:rPr>
          <w:rFonts w:cstheme="minorHAnsi"/>
          <w:b/>
          <w:sz w:val="24"/>
        </w:rPr>
        <w:t xml:space="preserve"> wsp</w:t>
      </w:r>
      <w:r w:rsidRPr="003E79E4">
        <w:rPr>
          <w:rFonts w:cstheme="minorHAnsi"/>
          <w:b/>
          <w:sz w:val="24"/>
        </w:rPr>
        <w:t>arciu kredytowym krajowych</w:t>
      </w:r>
      <w:r w:rsidR="008E0623" w:rsidRPr="003E79E4">
        <w:rPr>
          <w:rFonts w:cstheme="minorHAnsi"/>
          <w:b/>
          <w:sz w:val="24"/>
        </w:rPr>
        <w:t xml:space="preserve"> eksporter</w:t>
      </w:r>
      <w:r w:rsidRPr="003E79E4">
        <w:rPr>
          <w:rFonts w:cstheme="minorHAnsi"/>
          <w:b/>
          <w:sz w:val="24"/>
        </w:rPr>
        <w:t>ów</w:t>
      </w:r>
      <w:r w:rsidR="008E0623" w:rsidRPr="003E79E4">
        <w:rPr>
          <w:rFonts w:cstheme="minorHAnsi"/>
          <w:b/>
          <w:sz w:val="24"/>
        </w:rPr>
        <w:t xml:space="preserve">. </w:t>
      </w:r>
      <w:r w:rsidR="008217F6" w:rsidRPr="003E79E4">
        <w:rPr>
          <w:rFonts w:cstheme="minorHAnsi"/>
          <w:b/>
          <w:sz w:val="24"/>
        </w:rPr>
        <w:t xml:space="preserve">A </w:t>
      </w:r>
      <w:r w:rsidR="008E0623" w:rsidRPr="003E79E4">
        <w:rPr>
          <w:rFonts w:cstheme="minorHAnsi"/>
          <w:b/>
          <w:sz w:val="24"/>
        </w:rPr>
        <w:t>Krajow</w:t>
      </w:r>
      <w:r w:rsidR="008217F6" w:rsidRPr="003E79E4">
        <w:rPr>
          <w:rFonts w:cstheme="minorHAnsi"/>
          <w:b/>
          <w:sz w:val="24"/>
        </w:rPr>
        <w:t>a</w:t>
      </w:r>
      <w:r w:rsidR="008E0623" w:rsidRPr="003E79E4">
        <w:rPr>
          <w:rFonts w:cstheme="minorHAnsi"/>
          <w:b/>
          <w:sz w:val="24"/>
        </w:rPr>
        <w:t xml:space="preserve"> Izb</w:t>
      </w:r>
      <w:r w:rsidR="008217F6" w:rsidRPr="003E79E4">
        <w:rPr>
          <w:rFonts w:cstheme="minorHAnsi"/>
          <w:b/>
          <w:sz w:val="24"/>
        </w:rPr>
        <w:t>a</w:t>
      </w:r>
      <w:r w:rsidR="008E0623" w:rsidRPr="003E79E4">
        <w:rPr>
          <w:rFonts w:cstheme="minorHAnsi"/>
          <w:b/>
          <w:sz w:val="24"/>
        </w:rPr>
        <w:t xml:space="preserve"> Gospodarcz</w:t>
      </w:r>
      <w:r w:rsidR="008217F6" w:rsidRPr="003E79E4">
        <w:rPr>
          <w:rFonts w:cstheme="minorHAnsi"/>
          <w:b/>
          <w:sz w:val="24"/>
        </w:rPr>
        <w:t>a</w:t>
      </w:r>
      <w:r w:rsidR="008E0623" w:rsidRPr="003E79E4">
        <w:rPr>
          <w:rFonts w:cstheme="minorHAnsi"/>
          <w:b/>
          <w:sz w:val="24"/>
        </w:rPr>
        <w:t xml:space="preserve"> </w:t>
      </w:r>
      <w:r w:rsidR="008217F6" w:rsidRPr="003E79E4">
        <w:rPr>
          <w:rFonts w:cstheme="minorHAnsi"/>
          <w:b/>
          <w:sz w:val="24"/>
        </w:rPr>
        <w:t>i</w:t>
      </w:r>
      <w:r w:rsidR="008E0623" w:rsidRPr="003E79E4">
        <w:rPr>
          <w:rFonts w:cstheme="minorHAnsi"/>
          <w:b/>
          <w:sz w:val="24"/>
        </w:rPr>
        <w:t xml:space="preserve"> Federacj</w:t>
      </w:r>
      <w:r w:rsidR="008217F6" w:rsidRPr="003E79E4">
        <w:rPr>
          <w:rFonts w:cstheme="minorHAnsi"/>
          <w:b/>
          <w:sz w:val="24"/>
        </w:rPr>
        <w:t>a</w:t>
      </w:r>
      <w:r w:rsidR="008E0623" w:rsidRPr="003E79E4">
        <w:rPr>
          <w:rFonts w:cstheme="minorHAnsi"/>
          <w:b/>
          <w:sz w:val="24"/>
        </w:rPr>
        <w:t xml:space="preserve"> Przemysłowo-Handlow</w:t>
      </w:r>
      <w:r w:rsidR="008217F6" w:rsidRPr="003E79E4">
        <w:rPr>
          <w:rFonts w:cstheme="minorHAnsi"/>
          <w:b/>
          <w:sz w:val="24"/>
        </w:rPr>
        <w:t>a</w:t>
      </w:r>
      <w:r w:rsidR="008E0623" w:rsidRPr="003E79E4">
        <w:rPr>
          <w:rFonts w:cstheme="minorHAnsi"/>
          <w:b/>
          <w:sz w:val="24"/>
        </w:rPr>
        <w:t xml:space="preserve"> ZEA</w:t>
      </w:r>
      <w:r w:rsidR="008217F6" w:rsidRPr="003E79E4">
        <w:rPr>
          <w:rFonts w:cstheme="minorHAnsi"/>
          <w:b/>
          <w:sz w:val="24"/>
        </w:rPr>
        <w:t xml:space="preserve"> zacieśniły współpracę poprzez</w:t>
      </w:r>
      <w:r w:rsidR="008E0623" w:rsidRPr="003E79E4">
        <w:rPr>
          <w:rFonts w:cstheme="minorHAnsi"/>
          <w:b/>
          <w:sz w:val="24"/>
        </w:rPr>
        <w:t xml:space="preserve"> utworzenie Emiracko-Polskiej Rady Biznesu.</w:t>
      </w:r>
    </w:p>
    <w:p w14:paraId="0F501983" w14:textId="5D0722B3" w:rsidR="00AC5A71" w:rsidRPr="008E0623" w:rsidRDefault="00AC5A71" w:rsidP="00AC5A71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  <w:r w:rsidRPr="008E0623">
        <w:rPr>
          <w:rFonts w:cstheme="minorHAnsi"/>
          <w:b/>
          <w:color w:val="C00000"/>
          <w:sz w:val="28"/>
          <w:szCs w:val="24"/>
        </w:rPr>
        <w:t>Polsko-</w:t>
      </w:r>
      <w:r>
        <w:rPr>
          <w:rFonts w:cstheme="minorHAnsi"/>
          <w:b/>
          <w:color w:val="C00000"/>
          <w:sz w:val="28"/>
          <w:szCs w:val="24"/>
        </w:rPr>
        <w:t>Afrykańskie</w:t>
      </w:r>
      <w:r w:rsidRPr="008E0623">
        <w:rPr>
          <w:rFonts w:cstheme="minorHAnsi"/>
          <w:b/>
          <w:color w:val="C00000"/>
          <w:sz w:val="28"/>
          <w:szCs w:val="24"/>
        </w:rPr>
        <w:t xml:space="preserve"> Forum Gospodarcze</w:t>
      </w:r>
    </w:p>
    <w:p w14:paraId="3F527D7B" w14:textId="00DD9DB1" w:rsidR="008D1DA9" w:rsidRDefault="00AC5A71" w:rsidP="00C622AA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Drugim najważniejszym wydarzeniem biznesowym zorganizowanym przez Polską podczas Expo 2020 Dubai było </w:t>
      </w:r>
      <w:r w:rsidRPr="00AC5A71">
        <w:rPr>
          <w:rFonts w:cstheme="minorHAnsi"/>
          <w:sz w:val="24"/>
          <w:szCs w:val="24"/>
        </w:rPr>
        <w:t>Polsko-Afrykańskie Forum Gospodarcze</w:t>
      </w:r>
      <w:r>
        <w:rPr>
          <w:rFonts w:cstheme="minorHAnsi"/>
          <w:sz w:val="24"/>
          <w:szCs w:val="24"/>
        </w:rPr>
        <w:t>.</w:t>
      </w:r>
      <w:r w:rsidRPr="00AC5A71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O</w:t>
      </w:r>
      <w:r w:rsidRPr="00AC5A71">
        <w:rPr>
          <w:rFonts w:cstheme="minorHAnsi"/>
          <w:sz w:val="24"/>
          <w:szCs w:val="24"/>
        </w:rPr>
        <w:t>dbyło się 28 marca 2022 roku</w:t>
      </w:r>
      <w:r>
        <w:rPr>
          <w:rFonts w:cstheme="minorHAnsi"/>
          <w:sz w:val="24"/>
          <w:szCs w:val="24"/>
        </w:rPr>
        <w:t xml:space="preserve"> i</w:t>
      </w:r>
      <w:r w:rsidRPr="00AC5A71">
        <w:rPr>
          <w:rFonts w:cstheme="minorHAnsi"/>
          <w:sz w:val="24"/>
          <w:szCs w:val="24"/>
        </w:rPr>
        <w:t xml:space="preserve"> </w:t>
      </w:r>
      <w:r w:rsidRPr="003E79E4">
        <w:rPr>
          <w:rFonts w:cstheme="minorHAnsi"/>
          <w:b/>
          <w:bCs/>
          <w:sz w:val="24"/>
          <w:szCs w:val="24"/>
        </w:rPr>
        <w:t>zgromadziło łącznie 400 uczestników</w:t>
      </w:r>
      <w:r w:rsidRPr="00AC5A71">
        <w:rPr>
          <w:rFonts w:cstheme="minorHAnsi"/>
          <w:sz w:val="24"/>
          <w:szCs w:val="24"/>
        </w:rPr>
        <w:t xml:space="preserve">. </w:t>
      </w:r>
      <w:r w:rsidR="00C622AA">
        <w:rPr>
          <w:rFonts w:cstheme="minorHAnsi"/>
          <w:sz w:val="24"/>
          <w:szCs w:val="24"/>
        </w:rPr>
        <w:t>Goście wydarzenia o</w:t>
      </w:r>
      <w:r w:rsidRPr="00AC5A71">
        <w:rPr>
          <w:rFonts w:cstheme="minorHAnsi"/>
          <w:sz w:val="24"/>
          <w:szCs w:val="24"/>
        </w:rPr>
        <w:t xml:space="preserve">dbyli szereg spotkań biznesowych oraz wzięli udział w pięciu panelach dyskusyjnych. </w:t>
      </w:r>
      <w:r w:rsidRPr="003E79E4">
        <w:rPr>
          <w:rFonts w:cstheme="minorHAnsi"/>
          <w:b/>
          <w:bCs/>
          <w:sz w:val="24"/>
          <w:szCs w:val="24"/>
        </w:rPr>
        <w:t xml:space="preserve">W </w:t>
      </w:r>
      <w:r w:rsidR="00C622AA" w:rsidRPr="003E79E4">
        <w:rPr>
          <w:rFonts w:cstheme="minorHAnsi"/>
          <w:b/>
          <w:bCs/>
          <w:sz w:val="24"/>
          <w:szCs w:val="24"/>
        </w:rPr>
        <w:t xml:space="preserve">Forum </w:t>
      </w:r>
      <w:r w:rsidR="00992E77" w:rsidRPr="003E79E4">
        <w:rPr>
          <w:rFonts w:cstheme="minorHAnsi"/>
          <w:b/>
          <w:bCs/>
          <w:sz w:val="24"/>
          <w:szCs w:val="24"/>
        </w:rPr>
        <w:t>uczestniczyli</w:t>
      </w:r>
      <w:r w:rsidRPr="003E79E4">
        <w:rPr>
          <w:rFonts w:cstheme="minorHAnsi"/>
          <w:b/>
          <w:bCs/>
          <w:sz w:val="24"/>
          <w:szCs w:val="24"/>
        </w:rPr>
        <w:t xml:space="preserve"> przedsiębiorcy i przedstawicieli instytucji publicznych z 40 państw, w tym z 27 państw afrykańskich</w:t>
      </w:r>
      <w:r w:rsidRPr="00AC5A71">
        <w:rPr>
          <w:rFonts w:cstheme="minorHAnsi"/>
          <w:sz w:val="24"/>
          <w:szCs w:val="24"/>
        </w:rPr>
        <w:t xml:space="preserve">, m.in. z Nigerii, Maroka, Egiptu, Ghany, Beninu i Republiki Południowej Afryki. Panele dyskusyjne dotyczyły branży spożywczej, transportu i infrastruktury, zielonych technologii, ochrony zdrowia i nowych rozwiązań w medycynie oraz instrumentów wsparcia dla przedsiębiorców. </w:t>
      </w:r>
      <w:r>
        <w:rPr>
          <w:rFonts w:cstheme="minorHAnsi"/>
          <w:sz w:val="24"/>
          <w:szCs w:val="24"/>
        </w:rPr>
        <w:t xml:space="preserve">Dzięki temu polscy przedsiębiorcy </w:t>
      </w:r>
      <w:r w:rsidR="00992E77">
        <w:rPr>
          <w:rFonts w:cstheme="minorHAnsi"/>
          <w:sz w:val="24"/>
          <w:szCs w:val="24"/>
        </w:rPr>
        <w:t>dowiedzieli się, jakie są</w:t>
      </w:r>
      <w:r>
        <w:rPr>
          <w:rFonts w:cstheme="minorHAnsi"/>
          <w:sz w:val="24"/>
          <w:szCs w:val="24"/>
        </w:rPr>
        <w:t xml:space="preserve"> </w:t>
      </w:r>
      <w:r w:rsidR="00C54E9B">
        <w:rPr>
          <w:rFonts w:cstheme="minorHAnsi"/>
          <w:sz w:val="24"/>
          <w:szCs w:val="24"/>
        </w:rPr>
        <w:t xml:space="preserve">możliwości współpracy z kontrahentami z krajów afrykańskich i poznali najbardziej perspektywiczne branże. </w:t>
      </w:r>
      <w:r w:rsidR="001276E5">
        <w:rPr>
          <w:rFonts w:cstheme="minorHAnsi"/>
          <w:sz w:val="24"/>
          <w:szCs w:val="24"/>
        </w:rPr>
        <w:t>Dodatkowo</w:t>
      </w:r>
      <w:r w:rsidR="00C54E9B">
        <w:rPr>
          <w:rFonts w:cstheme="minorHAnsi"/>
          <w:sz w:val="24"/>
          <w:szCs w:val="24"/>
        </w:rPr>
        <w:t xml:space="preserve"> p</w:t>
      </w:r>
      <w:r w:rsidRPr="00AC5A71">
        <w:rPr>
          <w:rFonts w:cstheme="minorHAnsi"/>
          <w:sz w:val="24"/>
          <w:szCs w:val="24"/>
        </w:rPr>
        <w:t xml:space="preserve">rzedstawiciele Centrum Inwestycji PAIH-u </w:t>
      </w:r>
      <w:r w:rsidR="001276E5">
        <w:rPr>
          <w:rFonts w:cstheme="minorHAnsi"/>
          <w:sz w:val="24"/>
          <w:szCs w:val="24"/>
        </w:rPr>
        <w:t xml:space="preserve">promowali </w:t>
      </w:r>
      <w:r w:rsidRPr="00AC5A71">
        <w:rPr>
          <w:rFonts w:cstheme="minorHAnsi"/>
          <w:sz w:val="24"/>
          <w:szCs w:val="24"/>
        </w:rPr>
        <w:t>Polskę jako bezpieczny kierunek do ekspansji biznesu</w:t>
      </w:r>
      <w:r w:rsidR="001276E5">
        <w:rPr>
          <w:rFonts w:cstheme="minorHAnsi"/>
          <w:sz w:val="24"/>
          <w:szCs w:val="24"/>
        </w:rPr>
        <w:t xml:space="preserve"> i inwestowania</w:t>
      </w:r>
      <w:r>
        <w:rPr>
          <w:rFonts w:cstheme="minorHAnsi"/>
          <w:sz w:val="24"/>
          <w:szCs w:val="24"/>
        </w:rPr>
        <w:t>.</w:t>
      </w:r>
    </w:p>
    <w:p w14:paraId="1217BB59" w14:textId="77777777" w:rsidR="00092AB6" w:rsidRDefault="00092AB6" w:rsidP="00C622AA">
      <w:pPr>
        <w:spacing w:after="0"/>
        <w:jc w:val="both"/>
        <w:rPr>
          <w:rFonts w:cstheme="minorHAnsi"/>
          <w:sz w:val="24"/>
          <w:szCs w:val="24"/>
        </w:rPr>
      </w:pPr>
    </w:p>
    <w:p w14:paraId="2257FF4E" w14:textId="5919225E" w:rsidR="0032530A" w:rsidRPr="008E0623" w:rsidRDefault="0032530A" w:rsidP="0032530A">
      <w:pPr>
        <w:spacing w:line="240" w:lineRule="auto"/>
        <w:jc w:val="both"/>
        <w:rPr>
          <w:rFonts w:cstheme="minorHAnsi"/>
          <w:b/>
          <w:color w:val="C00000"/>
          <w:sz w:val="28"/>
          <w:szCs w:val="24"/>
        </w:rPr>
      </w:pPr>
      <w:r>
        <w:rPr>
          <w:rFonts w:cstheme="minorHAnsi"/>
          <w:b/>
          <w:color w:val="C00000"/>
          <w:sz w:val="28"/>
          <w:szCs w:val="24"/>
        </w:rPr>
        <w:t>Program gospodarczy na Expo 2020 Dubai</w:t>
      </w:r>
    </w:p>
    <w:p w14:paraId="32D51403" w14:textId="77777777" w:rsidR="0032530A" w:rsidRDefault="0032530A" w:rsidP="0032530A">
      <w:pPr>
        <w:spacing w:after="0"/>
        <w:jc w:val="both"/>
        <w:rPr>
          <w:rFonts w:cstheme="minorHAnsi"/>
          <w:sz w:val="24"/>
          <w:szCs w:val="24"/>
        </w:rPr>
      </w:pPr>
      <w:r w:rsidRPr="0032530A">
        <w:rPr>
          <w:rFonts w:cstheme="minorHAnsi"/>
          <w:sz w:val="24"/>
          <w:szCs w:val="24"/>
        </w:rPr>
        <w:t xml:space="preserve">Na Expo 2020 Polska Agencja Inwestycji i Handlu we współpracy z Partnerami </w:t>
      </w:r>
      <w:r>
        <w:rPr>
          <w:rFonts w:cstheme="minorHAnsi"/>
          <w:sz w:val="24"/>
          <w:szCs w:val="24"/>
        </w:rPr>
        <w:t>zrealizowała program gospodarczy, na który złożyło się łącznie</w:t>
      </w:r>
      <w:r w:rsidRPr="0032530A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kilkanaście różnych inicjatyw</w:t>
      </w:r>
      <w:r w:rsidRPr="0032530A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 xml:space="preserve">Głównym celem było wsparcie </w:t>
      </w:r>
      <w:r w:rsidRPr="0032530A">
        <w:rPr>
          <w:rFonts w:cstheme="minorHAnsi"/>
          <w:sz w:val="24"/>
          <w:szCs w:val="24"/>
        </w:rPr>
        <w:t>przedsiębiorców w ekspansji biznesu na rynkach Bliskiego Wschodu i Afryki</w:t>
      </w:r>
      <w:r>
        <w:rPr>
          <w:rFonts w:cstheme="minorHAnsi"/>
          <w:sz w:val="24"/>
          <w:szCs w:val="24"/>
        </w:rPr>
        <w:t xml:space="preserve"> oraz pokazanie</w:t>
      </w:r>
      <w:r w:rsidRPr="0032530A">
        <w:rPr>
          <w:rFonts w:cstheme="minorHAnsi"/>
          <w:sz w:val="24"/>
          <w:szCs w:val="24"/>
        </w:rPr>
        <w:t xml:space="preserve"> potencjał</w:t>
      </w:r>
      <w:r>
        <w:rPr>
          <w:rFonts w:cstheme="minorHAnsi"/>
          <w:sz w:val="24"/>
          <w:szCs w:val="24"/>
        </w:rPr>
        <w:t>u, jaki stwarzają te regiony świata.</w:t>
      </w:r>
    </w:p>
    <w:p w14:paraId="0A10B228" w14:textId="77777777" w:rsidR="0032530A" w:rsidRDefault="0032530A" w:rsidP="0032530A">
      <w:pPr>
        <w:spacing w:after="0"/>
        <w:jc w:val="both"/>
        <w:rPr>
          <w:rFonts w:cstheme="minorHAnsi"/>
          <w:sz w:val="24"/>
          <w:szCs w:val="24"/>
        </w:rPr>
      </w:pPr>
    </w:p>
    <w:p w14:paraId="6D3A8277" w14:textId="1A41F1CC" w:rsidR="00A045A0" w:rsidRPr="003E79E4" w:rsidRDefault="00A045A0" w:rsidP="00A045A0">
      <w:pPr>
        <w:spacing w:after="0"/>
        <w:jc w:val="both"/>
        <w:rPr>
          <w:rFonts w:cstheme="minorHAnsi"/>
          <w:b/>
          <w:bCs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 xml:space="preserve">Jeszcze przed rozpoczęciem Expo odbyły się </w:t>
      </w:r>
      <w:bookmarkStart w:id="2" w:name="_Hlk100841151"/>
      <w:r w:rsidRPr="003E79E4">
        <w:rPr>
          <w:rFonts w:cstheme="minorHAnsi"/>
          <w:b/>
          <w:bCs/>
          <w:sz w:val="24"/>
          <w:szCs w:val="24"/>
        </w:rPr>
        <w:t>cykl webinariów</w:t>
      </w:r>
      <w:r w:rsidR="0022097E">
        <w:rPr>
          <w:rFonts w:cstheme="minorHAnsi"/>
          <w:b/>
          <w:bCs/>
          <w:sz w:val="24"/>
          <w:szCs w:val="24"/>
        </w:rPr>
        <w:t xml:space="preserve"> gospodarczych</w:t>
      </w:r>
      <w:r>
        <w:rPr>
          <w:rFonts w:cstheme="minorHAnsi"/>
          <w:sz w:val="24"/>
          <w:szCs w:val="24"/>
        </w:rPr>
        <w:t xml:space="preserve"> umożliwiających </w:t>
      </w:r>
      <w:r w:rsidRPr="00A045A0">
        <w:rPr>
          <w:rFonts w:cstheme="minorHAnsi"/>
          <w:sz w:val="24"/>
          <w:szCs w:val="24"/>
        </w:rPr>
        <w:t>lep</w:t>
      </w:r>
      <w:r>
        <w:rPr>
          <w:rFonts w:cstheme="minorHAnsi"/>
          <w:sz w:val="24"/>
          <w:szCs w:val="24"/>
        </w:rPr>
        <w:t>sze</w:t>
      </w:r>
      <w:r w:rsidRPr="00A045A0">
        <w:rPr>
          <w:rFonts w:cstheme="minorHAnsi"/>
          <w:sz w:val="24"/>
          <w:szCs w:val="24"/>
        </w:rPr>
        <w:t xml:space="preserve"> poz</w:t>
      </w:r>
      <w:r>
        <w:rPr>
          <w:rFonts w:cstheme="minorHAnsi"/>
          <w:sz w:val="24"/>
          <w:szCs w:val="24"/>
        </w:rPr>
        <w:t>nanie</w:t>
      </w:r>
      <w:r w:rsidRPr="00A045A0">
        <w:rPr>
          <w:rFonts w:cstheme="minorHAnsi"/>
          <w:sz w:val="24"/>
          <w:szCs w:val="24"/>
        </w:rPr>
        <w:t xml:space="preserve"> specyfik</w:t>
      </w:r>
      <w:r>
        <w:rPr>
          <w:rFonts w:cstheme="minorHAnsi"/>
          <w:sz w:val="24"/>
          <w:szCs w:val="24"/>
        </w:rPr>
        <w:t xml:space="preserve">i </w:t>
      </w:r>
      <w:r w:rsidRPr="00A045A0">
        <w:rPr>
          <w:rFonts w:cstheme="minorHAnsi"/>
          <w:sz w:val="24"/>
          <w:szCs w:val="24"/>
        </w:rPr>
        <w:t xml:space="preserve">rynków arabskich i afrykańskich i przygotować się do misji wyjazdowych na targi branżowe organizowane przed lub w trakcie Wystawy Światowej. </w:t>
      </w:r>
      <w:r w:rsidRPr="003E79E4">
        <w:rPr>
          <w:rFonts w:cstheme="minorHAnsi"/>
          <w:b/>
          <w:bCs/>
          <w:sz w:val="24"/>
          <w:szCs w:val="24"/>
        </w:rPr>
        <w:t>W 12 spotkaniach wzięło udział blisko 700 uczestników</w:t>
      </w:r>
      <w:bookmarkEnd w:id="2"/>
      <w:r w:rsidRPr="003E79E4">
        <w:rPr>
          <w:rFonts w:cstheme="minorHAnsi"/>
          <w:b/>
          <w:bCs/>
          <w:sz w:val="24"/>
          <w:szCs w:val="24"/>
        </w:rPr>
        <w:t>.</w:t>
      </w:r>
    </w:p>
    <w:p w14:paraId="2D2015F3" w14:textId="77777777" w:rsidR="00A045A0" w:rsidRDefault="00A045A0" w:rsidP="00A045A0">
      <w:pPr>
        <w:spacing w:after="0"/>
        <w:jc w:val="both"/>
        <w:rPr>
          <w:rFonts w:cstheme="minorHAnsi"/>
          <w:sz w:val="24"/>
          <w:szCs w:val="24"/>
        </w:rPr>
      </w:pPr>
    </w:p>
    <w:p w14:paraId="6471F43D" w14:textId="50F74B2C" w:rsidR="007A1602" w:rsidRDefault="0032530A" w:rsidP="0072626E">
      <w:pPr>
        <w:spacing w:after="0"/>
        <w:jc w:val="both"/>
        <w:rPr>
          <w:rFonts w:cstheme="minorHAnsi"/>
          <w:sz w:val="24"/>
          <w:szCs w:val="24"/>
        </w:rPr>
      </w:pPr>
      <w:r w:rsidRPr="0032530A">
        <w:rPr>
          <w:rFonts w:cstheme="minorHAnsi"/>
          <w:sz w:val="24"/>
          <w:szCs w:val="24"/>
        </w:rPr>
        <w:t xml:space="preserve">W ramach </w:t>
      </w:r>
      <w:r w:rsidRPr="0032530A">
        <w:rPr>
          <w:rFonts w:cstheme="minorHAnsi"/>
          <w:b/>
          <w:bCs/>
          <w:sz w:val="24"/>
          <w:szCs w:val="24"/>
        </w:rPr>
        <w:t xml:space="preserve">Programu </w:t>
      </w:r>
      <w:r w:rsidRPr="00896F35">
        <w:rPr>
          <w:rFonts w:cstheme="minorHAnsi"/>
          <w:b/>
          <w:bCs/>
          <w:sz w:val="24"/>
          <w:szCs w:val="24"/>
        </w:rPr>
        <w:t>Partnerskiego</w:t>
      </w:r>
      <w:r w:rsidRPr="003E79E4">
        <w:rPr>
          <w:rFonts w:cstheme="minorHAnsi"/>
          <w:b/>
          <w:bCs/>
          <w:sz w:val="24"/>
          <w:szCs w:val="24"/>
        </w:rPr>
        <w:t xml:space="preserve"> nawiązano współpracę z 3</w:t>
      </w:r>
      <w:r w:rsidR="004F38FA" w:rsidRPr="003E79E4">
        <w:rPr>
          <w:rFonts w:cstheme="minorHAnsi"/>
          <w:b/>
          <w:bCs/>
          <w:sz w:val="24"/>
          <w:szCs w:val="24"/>
        </w:rPr>
        <w:t>3</w:t>
      </w:r>
      <w:r w:rsidRPr="003E79E4">
        <w:rPr>
          <w:rFonts w:cstheme="minorHAnsi"/>
          <w:b/>
          <w:bCs/>
          <w:sz w:val="24"/>
          <w:szCs w:val="24"/>
        </w:rPr>
        <w:t xml:space="preserve"> polskimi firmami</w:t>
      </w:r>
      <w:r w:rsidRPr="0032530A">
        <w:rPr>
          <w:rFonts w:cstheme="minorHAnsi"/>
          <w:sz w:val="24"/>
          <w:szCs w:val="24"/>
        </w:rPr>
        <w:t>. Przedsiębiorcy</w:t>
      </w:r>
      <w:r w:rsidR="0072626E">
        <w:rPr>
          <w:rFonts w:cstheme="minorHAnsi"/>
          <w:sz w:val="24"/>
          <w:szCs w:val="24"/>
        </w:rPr>
        <w:t xml:space="preserve"> zapewnili </w:t>
      </w:r>
      <w:r w:rsidRPr="0032530A">
        <w:rPr>
          <w:rFonts w:cstheme="minorHAnsi"/>
          <w:sz w:val="24"/>
          <w:szCs w:val="24"/>
        </w:rPr>
        <w:t xml:space="preserve">na Wystawie Światowej elementy wyposażenia Pawilonu Polski oraz </w:t>
      </w:r>
      <w:r w:rsidR="0072626E">
        <w:rPr>
          <w:rFonts w:cstheme="minorHAnsi"/>
          <w:sz w:val="24"/>
          <w:szCs w:val="24"/>
        </w:rPr>
        <w:t>zorganizowali</w:t>
      </w:r>
      <w:r w:rsidRPr="0032530A">
        <w:rPr>
          <w:rFonts w:cstheme="minorHAnsi"/>
          <w:sz w:val="24"/>
          <w:szCs w:val="24"/>
        </w:rPr>
        <w:t xml:space="preserve"> wydarzenia kulturalne, biznesowe, czy edukacyjne.</w:t>
      </w:r>
      <w:r w:rsidR="007A1602">
        <w:rPr>
          <w:rFonts w:cstheme="minorHAnsi"/>
          <w:sz w:val="24"/>
          <w:szCs w:val="24"/>
        </w:rPr>
        <w:t xml:space="preserve"> </w:t>
      </w:r>
    </w:p>
    <w:p w14:paraId="3D39D29E" w14:textId="3A0BA67A" w:rsidR="007A1602" w:rsidRDefault="007A1602" w:rsidP="0072626E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Partnerami Strategicznymi Pawilonu Polski byli: PKN ORLEN, Bank Gospodarstwa Krajowego BGK oraz PLL LOT. </w:t>
      </w:r>
    </w:p>
    <w:p w14:paraId="67F781B8" w14:textId="20176992" w:rsidR="0072626E" w:rsidRDefault="0032530A" w:rsidP="0072626E">
      <w:pPr>
        <w:spacing w:after="0"/>
        <w:jc w:val="both"/>
        <w:rPr>
          <w:rFonts w:cstheme="minorHAnsi"/>
          <w:sz w:val="24"/>
          <w:szCs w:val="24"/>
        </w:rPr>
      </w:pPr>
      <w:r w:rsidRPr="0032530A">
        <w:rPr>
          <w:rFonts w:cstheme="minorHAnsi"/>
          <w:sz w:val="24"/>
          <w:szCs w:val="24"/>
        </w:rPr>
        <w:t xml:space="preserve">Partnerami Pawilonu Polski byli: LUMI CHEM SP.Z O.O., M Sp. z o.o. (MUSICON), LUG LIGHT FACTORY SP. Z O.O., Szkilnik Design Konrad Szkilnik, Skriware Sp. z o. o., NOVUM Sp. z o. o., Barwa System Sp. z o. o., STARGUM Stankiewicz Sp. z o. o., Bogutti Sp. z o. o., Garden Spot Sp. z o.o., Zakłady Porcelany Stołowej „LUBIANA” S.A., Kolglass Hurt Import Export Ryszard Kolat, Zakładami Ceramicznymi „BOLESŁAWIEC” Sp. z o.o., Manuscriptum sp. z o.o., REMI s.c. (KORBO), MTM Industries Sp. z o.o., MARLU Sp. z o.o, RUNVIDO Sp. z o.o., MLID Sp. z o.o. (La Tezza), Tiku Tiku Design – Monika Barańska, Glassweare Studio s.c., BAROMEDICAL Sp. z o.o., MIRACULUM S.A., Woobiboo Piotr Podbielski, IWONA HUZIOR HUZIOR GALERIA, AVOCADO Pracownia twórcza – Martyna Lewandowska, Affect Sp. z o. o., </w:t>
      </w:r>
      <w:r w:rsidR="00D00026">
        <w:rPr>
          <w:rFonts w:cstheme="minorHAnsi"/>
          <w:sz w:val="24"/>
          <w:szCs w:val="24"/>
        </w:rPr>
        <w:t xml:space="preserve">POCA </w:t>
      </w:r>
      <w:r w:rsidR="00285173">
        <w:rPr>
          <w:rFonts w:cstheme="minorHAnsi"/>
          <w:sz w:val="24"/>
          <w:szCs w:val="24"/>
        </w:rPr>
        <w:t>&amp; POCA (</w:t>
      </w:r>
      <w:r w:rsidRPr="0032530A">
        <w:rPr>
          <w:rFonts w:cstheme="minorHAnsi"/>
          <w:sz w:val="24"/>
          <w:szCs w:val="24"/>
        </w:rPr>
        <w:t>Koncept Szwalnia Sp. z o.o.</w:t>
      </w:r>
      <w:r w:rsidR="00285173">
        <w:rPr>
          <w:rFonts w:cstheme="minorHAnsi"/>
          <w:sz w:val="24"/>
          <w:szCs w:val="24"/>
        </w:rPr>
        <w:t>)</w:t>
      </w:r>
      <w:r w:rsidRPr="0032530A">
        <w:rPr>
          <w:rFonts w:cstheme="minorHAnsi"/>
          <w:sz w:val="24"/>
          <w:szCs w:val="24"/>
        </w:rPr>
        <w:t>, Pracownia OOP Sp. z o.o.</w:t>
      </w:r>
      <w:r w:rsidR="00285173">
        <w:rPr>
          <w:rFonts w:cstheme="minorHAnsi"/>
          <w:sz w:val="24"/>
          <w:szCs w:val="24"/>
        </w:rPr>
        <w:t xml:space="preserve">, </w:t>
      </w:r>
      <w:r w:rsidR="00285173" w:rsidRPr="00285173">
        <w:rPr>
          <w:rFonts w:cstheme="minorHAnsi"/>
          <w:sz w:val="24"/>
          <w:szCs w:val="24"/>
        </w:rPr>
        <w:t>New Media VR</w:t>
      </w:r>
      <w:r w:rsidR="00285173">
        <w:rPr>
          <w:rFonts w:cstheme="minorHAnsi"/>
          <w:sz w:val="24"/>
          <w:szCs w:val="24"/>
        </w:rPr>
        <w:t xml:space="preserve">. </w:t>
      </w:r>
    </w:p>
    <w:p w14:paraId="16245115" w14:textId="77777777" w:rsidR="0072626E" w:rsidRDefault="0072626E" w:rsidP="0072626E">
      <w:pPr>
        <w:spacing w:after="0"/>
        <w:jc w:val="both"/>
        <w:rPr>
          <w:rFonts w:cstheme="minorHAnsi"/>
          <w:sz w:val="24"/>
          <w:szCs w:val="24"/>
        </w:rPr>
      </w:pPr>
    </w:p>
    <w:p w14:paraId="641A0351" w14:textId="244415DC" w:rsidR="00073F41" w:rsidRDefault="00B76CCA" w:rsidP="00073F41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Program </w:t>
      </w:r>
      <w:r w:rsidRPr="00B76CCA">
        <w:rPr>
          <w:rFonts w:cstheme="minorHAnsi"/>
          <w:b/>
          <w:bCs/>
          <w:sz w:val="24"/>
          <w:szCs w:val="24"/>
        </w:rPr>
        <w:t>Go to Brand</w:t>
      </w:r>
      <w:r>
        <w:rPr>
          <w:rFonts w:cstheme="minorHAnsi"/>
          <w:sz w:val="24"/>
          <w:szCs w:val="24"/>
        </w:rPr>
        <w:t xml:space="preserve"> Polskiej Agencji Rozwoju Przedsiębiorczości był kolejną inicjatywą realizowaną w ramach kompleksowego programu gospodarczego na Expo 2020 Dubai. Dzięki niemu przedsiębiorcy uzyskali wsparcie finansowe na promocję podczas targów branżowych towarzyszących Wystawie Światowej w Dubaju (m.in. Gulfood, Arab Health, czy Bride Show).</w:t>
      </w:r>
      <w:r w:rsidR="007A1602">
        <w:rPr>
          <w:rFonts w:cstheme="minorHAnsi"/>
          <w:sz w:val="24"/>
          <w:szCs w:val="24"/>
        </w:rPr>
        <w:t xml:space="preserve"> </w:t>
      </w:r>
      <w:r w:rsidR="007A1602" w:rsidRPr="003E79E4">
        <w:rPr>
          <w:rFonts w:cstheme="minorHAnsi"/>
          <w:b/>
          <w:bCs/>
          <w:sz w:val="24"/>
          <w:szCs w:val="24"/>
        </w:rPr>
        <w:t xml:space="preserve">Dofinansowanie w dwóch edycjach konkursu otrzymało blisko </w:t>
      </w:r>
      <w:r w:rsidR="000560CF">
        <w:rPr>
          <w:rFonts w:cstheme="minorHAnsi"/>
          <w:b/>
          <w:bCs/>
          <w:sz w:val="24"/>
          <w:szCs w:val="24"/>
        </w:rPr>
        <w:t>3</w:t>
      </w:r>
      <w:r w:rsidR="007A1602" w:rsidRPr="003E79E4">
        <w:rPr>
          <w:rFonts w:cstheme="minorHAnsi"/>
          <w:b/>
          <w:bCs/>
          <w:sz w:val="24"/>
          <w:szCs w:val="24"/>
        </w:rPr>
        <w:t>00 polskich firm.</w:t>
      </w:r>
      <w:r w:rsidR="007A1602">
        <w:rPr>
          <w:rFonts w:cstheme="minorHAnsi"/>
          <w:sz w:val="24"/>
          <w:szCs w:val="24"/>
        </w:rPr>
        <w:t xml:space="preserve"> </w:t>
      </w:r>
    </w:p>
    <w:p w14:paraId="6F52EEFE" w14:textId="22E7A2AA" w:rsidR="0022097E" w:rsidRDefault="00073F41" w:rsidP="00073F41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Polscy przedsiębiorcy aktywnie uczestniczyli w targach branżowych. </w:t>
      </w:r>
      <w:r w:rsidRPr="00073F41">
        <w:rPr>
          <w:rFonts w:cstheme="minorHAnsi"/>
          <w:sz w:val="24"/>
          <w:szCs w:val="24"/>
        </w:rPr>
        <w:t>W Dubaju pod koniec stycznia odbyły się bardzo ważne targi Arab Health</w:t>
      </w:r>
      <w:r>
        <w:rPr>
          <w:rFonts w:cstheme="minorHAnsi"/>
          <w:sz w:val="24"/>
          <w:szCs w:val="24"/>
        </w:rPr>
        <w:t xml:space="preserve">, w których wzięło udział </w:t>
      </w:r>
      <w:r w:rsidRPr="00073F41">
        <w:rPr>
          <w:rFonts w:cstheme="minorHAnsi"/>
          <w:sz w:val="24"/>
          <w:szCs w:val="24"/>
        </w:rPr>
        <w:t>około 80 firm z Polski, a w pierwszej połowie lutego targi Gulfood</w:t>
      </w:r>
      <w:r>
        <w:rPr>
          <w:rFonts w:cstheme="minorHAnsi"/>
          <w:sz w:val="24"/>
          <w:szCs w:val="24"/>
        </w:rPr>
        <w:t xml:space="preserve">, w których wzięło udział </w:t>
      </w:r>
      <w:r w:rsidRPr="00073F41">
        <w:rPr>
          <w:rFonts w:cstheme="minorHAnsi"/>
          <w:sz w:val="24"/>
          <w:szCs w:val="24"/>
        </w:rPr>
        <w:t xml:space="preserve">około 50 firm z Polski. Na obu </w:t>
      </w:r>
      <w:r>
        <w:rPr>
          <w:rFonts w:cstheme="minorHAnsi"/>
          <w:sz w:val="24"/>
          <w:szCs w:val="24"/>
        </w:rPr>
        <w:t xml:space="preserve">wydarzeniach </w:t>
      </w:r>
      <w:r w:rsidRPr="00073F41">
        <w:rPr>
          <w:rFonts w:cstheme="minorHAnsi"/>
          <w:sz w:val="24"/>
          <w:szCs w:val="24"/>
        </w:rPr>
        <w:t>zorganizowane były stoiska narodowe.</w:t>
      </w:r>
      <w:r w:rsidR="00525274">
        <w:rPr>
          <w:rFonts w:cstheme="minorHAnsi"/>
          <w:sz w:val="24"/>
          <w:szCs w:val="24"/>
        </w:rPr>
        <w:t xml:space="preserve"> W październiku odbyło się </w:t>
      </w:r>
      <w:r w:rsidRPr="00073F41">
        <w:rPr>
          <w:rFonts w:cstheme="minorHAnsi"/>
          <w:sz w:val="24"/>
          <w:szCs w:val="24"/>
        </w:rPr>
        <w:t xml:space="preserve">GITEX Technology Week, jedne z największych i najbardziej prestiżowych na świecie targów prezentujących innowacje oraz najciekawsze rozwiązania z obszaru nowych technologii, IT i elektroniki. </w:t>
      </w:r>
      <w:r w:rsidR="00525274">
        <w:rPr>
          <w:rFonts w:cstheme="minorHAnsi"/>
          <w:sz w:val="24"/>
          <w:szCs w:val="24"/>
        </w:rPr>
        <w:t>W</w:t>
      </w:r>
      <w:r w:rsidRPr="00073F41">
        <w:rPr>
          <w:rFonts w:cstheme="minorHAnsi"/>
          <w:sz w:val="24"/>
          <w:szCs w:val="24"/>
        </w:rPr>
        <w:t>zięło</w:t>
      </w:r>
      <w:r w:rsidR="00525274">
        <w:rPr>
          <w:rFonts w:cstheme="minorHAnsi"/>
          <w:sz w:val="24"/>
          <w:szCs w:val="24"/>
        </w:rPr>
        <w:t xml:space="preserve"> w nich udział</w:t>
      </w:r>
      <w:r w:rsidRPr="00073F41">
        <w:rPr>
          <w:rFonts w:cstheme="minorHAnsi"/>
          <w:sz w:val="24"/>
          <w:szCs w:val="24"/>
        </w:rPr>
        <w:t xml:space="preserve"> 116 polskich firm i była to największa narodowa reprezentacja.</w:t>
      </w:r>
    </w:p>
    <w:p w14:paraId="39B0CC21" w14:textId="77777777" w:rsidR="00B76CCA" w:rsidRDefault="00B76CCA" w:rsidP="00B76CCA">
      <w:pPr>
        <w:spacing w:after="0"/>
        <w:jc w:val="both"/>
        <w:rPr>
          <w:rFonts w:cstheme="minorHAnsi"/>
          <w:sz w:val="24"/>
          <w:szCs w:val="24"/>
        </w:rPr>
      </w:pPr>
    </w:p>
    <w:p w14:paraId="3193A8CE" w14:textId="56513B29" w:rsidR="000C3D70" w:rsidRDefault="00525274" w:rsidP="00C622AA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Pawilon Polski był miejscem organizacji </w:t>
      </w:r>
      <w:r w:rsidR="000C3D70" w:rsidRPr="003E79E4">
        <w:rPr>
          <w:rFonts w:cstheme="minorHAnsi"/>
          <w:b/>
          <w:bCs/>
          <w:sz w:val="24"/>
          <w:szCs w:val="24"/>
        </w:rPr>
        <w:t>ponad 20</w:t>
      </w:r>
      <w:r>
        <w:rPr>
          <w:rFonts w:cstheme="minorHAnsi"/>
          <w:b/>
          <w:bCs/>
          <w:sz w:val="24"/>
          <w:szCs w:val="24"/>
        </w:rPr>
        <w:t xml:space="preserve"> </w:t>
      </w:r>
      <w:r w:rsidRPr="003E79E4">
        <w:rPr>
          <w:rFonts w:cstheme="minorHAnsi"/>
          <w:b/>
          <w:bCs/>
          <w:sz w:val="24"/>
          <w:szCs w:val="24"/>
        </w:rPr>
        <w:t>konferencji i seminariów biznesowych</w:t>
      </w:r>
      <w:r>
        <w:rPr>
          <w:rFonts w:cstheme="minorHAnsi"/>
          <w:sz w:val="24"/>
          <w:szCs w:val="24"/>
        </w:rPr>
        <w:t>. Organizowane były bezpośrednio przez PAIH, ale także przez regiony, firmy partnerskie i międzynarodowe</w:t>
      </w:r>
      <w:r w:rsidR="00CF71D3">
        <w:rPr>
          <w:rFonts w:cstheme="minorHAnsi"/>
          <w:sz w:val="24"/>
          <w:szCs w:val="24"/>
        </w:rPr>
        <w:t xml:space="preserve"> organizacje w ramach </w:t>
      </w:r>
      <w:r w:rsidR="00A75AFB">
        <w:rPr>
          <w:rFonts w:cstheme="minorHAnsi"/>
          <w:sz w:val="24"/>
          <w:szCs w:val="24"/>
        </w:rPr>
        <w:t xml:space="preserve">współpracy z Pawilonem Polski. Można do nich zaliczyć m.in. </w:t>
      </w:r>
      <w:r w:rsidR="000C3D70">
        <w:rPr>
          <w:rFonts w:cstheme="minorHAnsi"/>
          <w:sz w:val="24"/>
          <w:szCs w:val="24"/>
        </w:rPr>
        <w:t>s</w:t>
      </w:r>
      <w:r w:rsidR="00A75AFB" w:rsidRPr="000C3D70">
        <w:rPr>
          <w:rFonts w:cstheme="minorHAnsi"/>
          <w:sz w:val="24"/>
          <w:szCs w:val="24"/>
        </w:rPr>
        <w:t xml:space="preserve">eminarium biznesowe „Green Investments and Global Climate Challenges” </w:t>
      </w:r>
      <w:r w:rsidR="000C3D70" w:rsidRPr="003E79E4">
        <w:rPr>
          <w:rFonts w:cstheme="minorHAnsi"/>
          <w:sz w:val="24"/>
          <w:szCs w:val="24"/>
        </w:rPr>
        <w:t>poświęcone ielonym te</w:t>
      </w:r>
      <w:r w:rsidR="000C3D70" w:rsidRPr="000C3D70">
        <w:rPr>
          <w:rFonts w:cstheme="minorHAnsi"/>
          <w:sz w:val="24"/>
          <w:szCs w:val="24"/>
        </w:rPr>
        <w:t>c</w:t>
      </w:r>
      <w:r w:rsidR="000C3D70" w:rsidRPr="003E79E4">
        <w:rPr>
          <w:rFonts w:cstheme="minorHAnsi"/>
          <w:sz w:val="24"/>
          <w:szCs w:val="24"/>
        </w:rPr>
        <w:t>hnologiom; s</w:t>
      </w:r>
      <w:r w:rsidR="00A75AFB" w:rsidRPr="000C3D70">
        <w:rPr>
          <w:rFonts w:cstheme="minorHAnsi"/>
          <w:sz w:val="24"/>
          <w:szCs w:val="24"/>
        </w:rPr>
        <w:t>eminarium “Innovations and trends in the space industry”</w:t>
      </w:r>
      <w:r w:rsidR="000C3D70">
        <w:rPr>
          <w:rFonts w:cstheme="minorHAnsi"/>
          <w:sz w:val="24"/>
          <w:szCs w:val="24"/>
        </w:rPr>
        <w:t xml:space="preserve">, podczas którego </w:t>
      </w:r>
      <w:r w:rsidR="00A75AFB" w:rsidRPr="00A75AFB">
        <w:rPr>
          <w:rFonts w:cstheme="minorHAnsi"/>
          <w:sz w:val="24"/>
          <w:szCs w:val="24"/>
        </w:rPr>
        <w:t>zaprezentować mogły się polskie firmy reprezentujące branżę kosmiczną</w:t>
      </w:r>
      <w:r w:rsidR="000C3D70">
        <w:rPr>
          <w:rFonts w:cstheme="minorHAnsi"/>
          <w:sz w:val="24"/>
          <w:szCs w:val="24"/>
        </w:rPr>
        <w:t>; s</w:t>
      </w:r>
      <w:r w:rsidR="00A75AFB" w:rsidRPr="000C3D70">
        <w:rPr>
          <w:rFonts w:cstheme="minorHAnsi"/>
          <w:sz w:val="24"/>
          <w:szCs w:val="24"/>
        </w:rPr>
        <w:t>eminarium “Smart cities. Solutions for the future”</w:t>
      </w:r>
      <w:r w:rsidR="000C3D70" w:rsidRPr="003E79E4">
        <w:rPr>
          <w:rFonts w:cstheme="minorHAnsi"/>
          <w:sz w:val="24"/>
          <w:szCs w:val="24"/>
        </w:rPr>
        <w:t>, podczas któreg</w:t>
      </w:r>
      <w:r w:rsidR="000C3D70">
        <w:rPr>
          <w:rFonts w:cstheme="minorHAnsi"/>
          <w:sz w:val="24"/>
          <w:szCs w:val="24"/>
        </w:rPr>
        <w:t xml:space="preserve">o </w:t>
      </w:r>
      <w:r w:rsidR="00A3093A">
        <w:rPr>
          <w:rFonts w:cstheme="minorHAnsi"/>
          <w:sz w:val="24"/>
          <w:szCs w:val="24"/>
        </w:rPr>
        <w:t xml:space="preserve">zaprezentowały się </w:t>
      </w:r>
      <w:r w:rsidR="00A75AFB" w:rsidRPr="00A75AFB">
        <w:rPr>
          <w:rFonts w:cstheme="minorHAnsi"/>
          <w:sz w:val="24"/>
          <w:szCs w:val="24"/>
        </w:rPr>
        <w:t>polskie firmy oferujące innowacyjne technologie (m.in. Ekoenergetyka, Triggo, LUG Light Factory)</w:t>
      </w:r>
      <w:r w:rsidR="00A3093A">
        <w:rPr>
          <w:rFonts w:cstheme="minorHAnsi"/>
          <w:sz w:val="24"/>
          <w:szCs w:val="24"/>
        </w:rPr>
        <w:t>;  s</w:t>
      </w:r>
      <w:r w:rsidR="00A75AFB" w:rsidRPr="00A3093A">
        <w:rPr>
          <w:rFonts w:cstheme="minorHAnsi"/>
          <w:sz w:val="24"/>
          <w:szCs w:val="24"/>
        </w:rPr>
        <w:t xml:space="preserve">eminarium “EduTech made in Poland. </w:t>
      </w:r>
      <w:r w:rsidR="00A75AFB" w:rsidRPr="00A75AFB">
        <w:rPr>
          <w:rFonts w:cstheme="minorHAnsi"/>
          <w:sz w:val="24"/>
          <w:szCs w:val="24"/>
        </w:rPr>
        <w:t>Trends and innovations”</w:t>
      </w:r>
      <w:r w:rsidR="00A3093A">
        <w:rPr>
          <w:rFonts w:cstheme="minorHAnsi"/>
          <w:sz w:val="24"/>
          <w:szCs w:val="24"/>
        </w:rPr>
        <w:t xml:space="preserve"> – </w:t>
      </w:r>
      <w:r w:rsidR="00A75AFB" w:rsidRPr="00A75AFB">
        <w:rPr>
          <w:rFonts w:cstheme="minorHAnsi"/>
          <w:sz w:val="24"/>
          <w:szCs w:val="24"/>
        </w:rPr>
        <w:t>prezentujące polskie innowacje i trendy w obszarze rozwiązań EduTech</w:t>
      </w:r>
      <w:r w:rsidR="00A3093A">
        <w:rPr>
          <w:rFonts w:cstheme="minorHAnsi"/>
          <w:sz w:val="24"/>
          <w:szCs w:val="24"/>
        </w:rPr>
        <w:t xml:space="preserve"> (wzięli w nim udział przedstawiciele firm </w:t>
      </w:r>
      <w:r w:rsidR="00A75AFB" w:rsidRPr="00A75AFB">
        <w:rPr>
          <w:rFonts w:cstheme="minorHAnsi"/>
          <w:sz w:val="24"/>
          <w:szCs w:val="24"/>
        </w:rPr>
        <w:t>Musicon, Skriware, Tiku Tiku</w:t>
      </w:r>
      <w:r w:rsidR="00A3093A">
        <w:rPr>
          <w:rFonts w:cstheme="minorHAnsi"/>
          <w:sz w:val="24"/>
          <w:szCs w:val="24"/>
        </w:rPr>
        <w:t xml:space="preserve"> Design); „S</w:t>
      </w:r>
      <w:r w:rsidR="000C3D70" w:rsidRPr="000C3D70">
        <w:rPr>
          <w:rFonts w:cstheme="minorHAnsi"/>
          <w:sz w:val="24"/>
          <w:szCs w:val="24"/>
        </w:rPr>
        <w:t>potkanie z polskim gamedev’em”</w:t>
      </w:r>
      <w:r w:rsidR="00A3093A">
        <w:rPr>
          <w:rFonts w:cstheme="minorHAnsi"/>
          <w:sz w:val="24"/>
          <w:szCs w:val="24"/>
        </w:rPr>
        <w:t xml:space="preserve"> – otwarta </w:t>
      </w:r>
      <w:r w:rsidR="000C3D70" w:rsidRPr="000C3D70">
        <w:rPr>
          <w:rFonts w:cstheme="minorHAnsi"/>
          <w:sz w:val="24"/>
          <w:szCs w:val="24"/>
        </w:rPr>
        <w:t xml:space="preserve">prezentacja, która miała na </w:t>
      </w:r>
      <w:r w:rsidR="000C3D70" w:rsidRPr="000C3D70">
        <w:rPr>
          <w:rFonts w:cstheme="minorHAnsi"/>
          <w:sz w:val="24"/>
          <w:szCs w:val="24"/>
        </w:rPr>
        <w:lastRenderedPageBreak/>
        <w:t>celu przedstawienie polskiej branży gier</w:t>
      </w:r>
      <w:r w:rsidR="00A3093A">
        <w:rPr>
          <w:rFonts w:cstheme="minorHAnsi"/>
          <w:sz w:val="24"/>
          <w:szCs w:val="24"/>
        </w:rPr>
        <w:t xml:space="preserve"> (w</w:t>
      </w:r>
      <w:r w:rsidR="000C3D70" w:rsidRPr="000C3D70">
        <w:rPr>
          <w:rFonts w:cstheme="minorHAnsi"/>
          <w:sz w:val="24"/>
          <w:szCs w:val="24"/>
        </w:rPr>
        <w:t xml:space="preserve"> spotkaniu uczestniczyli m.in. </w:t>
      </w:r>
      <w:r w:rsidR="00A3093A">
        <w:rPr>
          <w:rFonts w:cstheme="minorHAnsi"/>
          <w:sz w:val="24"/>
          <w:szCs w:val="24"/>
        </w:rPr>
        <w:t xml:space="preserve">przedstawiciele </w:t>
      </w:r>
      <w:r w:rsidR="000C3D70" w:rsidRPr="000C3D70">
        <w:rPr>
          <w:rFonts w:cstheme="minorHAnsi"/>
          <w:sz w:val="24"/>
          <w:szCs w:val="24"/>
        </w:rPr>
        <w:t>Fundacji Indie Games Polska oraz CD Projekt Red</w:t>
      </w:r>
      <w:r w:rsidR="00896F35">
        <w:rPr>
          <w:rFonts w:cstheme="minorHAnsi"/>
          <w:sz w:val="24"/>
          <w:szCs w:val="24"/>
        </w:rPr>
        <w:t>)</w:t>
      </w:r>
      <w:r w:rsidR="000C3D70" w:rsidRPr="000C3D70">
        <w:rPr>
          <w:rFonts w:cstheme="minorHAnsi"/>
          <w:sz w:val="24"/>
          <w:szCs w:val="24"/>
        </w:rPr>
        <w:t>.</w:t>
      </w:r>
    </w:p>
    <w:p w14:paraId="3E4C9020" w14:textId="77777777" w:rsidR="00525274" w:rsidRDefault="00525274" w:rsidP="00C622AA">
      <w:pPr>
        <w:spacing w:after="0"/>
        <w:jc w:val="both"/>
        <w:rPr>
          <w:rFonts w:cstheme="minorHAnsi"/>
          <w:sz w:val="24"/>
          <w:szCs w:val="24"/>
        </w:rPr>
      </w:pPr>
    </w:p>
    <w:p w14:paraId="42548652" w14:textId="3C09DC66" w:rsidR="007A1602" w:rsidRPr="003E79E4" w:rsidRDefault="003A2944" w:rsidP="003A2944">
      <w:pPr>
        <w:spacing w:after="0"/>
        <w:jc w:val="both"/>
        <w:rPr>
          <w:rFonts w:cstheme="minorHAnsi"/>
          <w:sz w:val="24"/>
          <w:szCs w:val="24"/>
          <w:lang w:val="en-GB"/>
        </w:rPr>
      </w:pPr>
      <w:r w:rsidRPr="003A2944">
        <w:rPr>
          <w:rFonts w:cstheme="minorHAnsi"/>
          <w:sz w:val="24"/>
          <w:szCs w:val="24"/>
        </w:rPr>
        <w:t>Każdego dnia zespół ekspertów Polskiej Agencji Inwestycji i Handlu wspierał polskie firmy w budowaniu relacji biznesowych, a także przybliżał możliwości inwestycyjne zagranicznym gościom biznesowym.</w:t>
      </w:r>
      <w:r>
        <w:rPr>
          <w:rFonts w:cstheme="minorHAnsi"/>
          <w:sz w:val="24"/>
          <w:szCs w:val="24"/>
        </w:rPr>
        <w:t xml:space="preserve"> </w:t>
      </w:r>
      <w:r w:rsidRPr="003E79E4">
        <w:rPr>
          <w:rFonts w:cstheme="minorHAnsi"/>
          <w:b/>
          <w:bCs/>
          <w:sz w:val="24"/>
          <w:szCs w:val="24"/>
        </w:rPr>
        <w:t>Zainicjowanych zostało ponad 750 kontaktów biznesowych</w:t>
      </w:r>
      <w:r w:rsidRPr="003A2944">
        <w:rPr>
          <w:rFonts w:cstheme="minorHAnsi"/>
          <w:sz w:val="24"/>
          <w:szCs w:val="24"/>
        </w:rPr>
        <w:t xml:space="preserve">. W Pawilonie Polski regularnie odbywały się spotkania z potencjalnymi inwestorami z krajów GCC, zainteresowanymi projektami w sektorze ICT, FinTech, hotelarstwa, OZE, AgroTech. Podobne rozmowy toczyły się podczas targów branżowych, które odbywały się równolegle do Expo 2020 Dubai. </w:t>
      </w:r>
      <w:r w:rsidRPr="003E79E4">
        <w:rPr>
          <w:rFonts w:cstheme="minorHAnsi"/>
          <w:sz w:val="24"/>
          <w:szCs w:val="24"/>
          <w:lang w:val="en-GB"/>
        </w:rPr>
        <w:t>Od początku Expo udało nawiązać się i ugruntować relacje z instytucjami, agencjami rządowymi, izbami handlowymi, m.in.: Abu Dhabi Agriculture and Food Security Authority, United Arab Emirates, KDIPA Kuwejt, CEPICI - Ivory Coast, Liban - Chamber of Commerce Industry &amp; Agriculture, Pan African Chamber of Commerce and Industry, Albanian Investment Development Agency, Indie - Federation of Indian Chambers of Commerce &amp; Industry, Business France, Economic Development Board Bahrain, Bahrain Chamber of Commerce.</w:t>
      </w:r>
    </w:p>
    <w:p w14:paraId="7D29E003" w14:textId="77777777" w:rsidR="003A2944" w:rsidRPr="003E79E4" w:rsidRDefault="003A2944" w:rsidP="00C622AA">
      <w:pPr>
        <w:spacing w:after="0"/>
        <w:jc w:val="both"/>
        <w:rPr>
          <w:rFonts w:cstheme="minorHAnsi"/>
          <w:sz w:val="24"/>
          <w:szCs w:val="24"/>
          <w:lang w:val="en-GB"/>
        </w:rPr>
      </w:pPr>
    </w:p>
    <w:p w14:paraId="27C464DA" w14:textId="2CB36C73" w:rsidR="000D32D6" w:rsidRPr="00C97B82" w:rsidRDefault="000D32D6" w:rsidP="00BE3D95">
      <w:pPr>
        <w:spacing w:after="0"/>
        <w:jc w:val="both"/>
        <w:rPr>
          <w:rFonts w:cstheme="minorHAnsi"/>
          <w:b/>
          <w:bCs/>
          <w:color w:val="C00000"/>
          <w:sz w:val="28"/>
          <w:szCs w:val="28"/>
        </w:rPr>
      </w:pPr>
      <w:r w:rsidRPr="00C97B82">
        <w:rPr>
          <w:rFonts w:cstheme="minorHAnsi"/>
          <w:b/>
          <w:bCs/>
          <w:color w:val="C00000"/>
          <w:sz w:val="28"/>
          <w:szCs w:val="28"/>
        </w:rPr>
        <w:t>Wystawy czasowe w Pawilonie Polski</w:t>
      </w:r>
      <w:r w:rsidR="00CD7203">
        <w:rPr>
          <w:rFonts w:cstheme="minorHAnsi"/>
          <w:b/>
          <w:bCs/>
          <w:color w:val="C00000"/>
          <w:sz w:val="28"/>
          <w:szCs w:val="28"/>
        </w:rPr>
        <w:t xml:space="preserve"> i regionalne programy gospodarcze  </w:t>
      </w:r>
    </w:p>
    <w:p w14:paraId="0DCF51CB" w14:textId="77777777" w:rsidR="000D32D6" w:rsidRDefault="000D32D6" w:rsidP="00BE3D95">
      <w:pPr>
        <w:spacing w:after="0"/>
        <w:jc w:val="both"/>
        <w:rPr>
          <w:rFonts w:cstheme="minorHAnsi"/>
          <w:sz w:val="24"/>
          <w:szCs w:val="24"/>
        </w:rPr>
      </w:pPr>
    </w:p>
    <w:p w14:paraId="2CFFA282" w14:textId="7517314C" w:rsidR="003A2944" w:rsidRDefault="0072738D" w:rsidP="006E631D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 Polsce</w:t>
      </w:r>
      <w:r w:rsidRPr="0072738D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znajduje się wiele</w:t>
      </w:r>
      <w:r w:rsidRPr="0072738D">
        <w:rPr>
          <w:rFonts w:cstheme="minorHAnsi"/>
          <w:sz w:val="24"/>
          <w:szCs w:val="24"/>
        </w:rPr>
        <w:t xml:space="preserve"> regionów </w:t>
      </w:r>
      <w:r>
        <w:rPr>
          <w:rFonts w:cstheme="minorHAnsi"/>
          <w:sz w:val="24"/>
          <w:szCs w:val="24"/>
        </w:rPr>
        <w:t>z bogatymi tradycjami, kulturą, kulinariami i historią</w:t>
      </w:r>
      <w:r w:rsidRPr="0072738D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 xml:space="preserve">Na Expo 2020 Dubai </w:t>
      </w:r>
      <w:r w:rsidRPr="0072738D">
        <w:rPr>
          <w:rFonts w:cstheme="minorHAnsi"/>
          <w:sz w:val="24"/>
          <w:szCs w:val="24"/>
        </w:rPr>
        <w:t xml:space="preserve">Pawilon Polski </w:t>
      </w:r>
      <w:r>
        <w:rPr>
          <w:rFonts w:cstheme="minorHAnsi"/>
          <w:sz w:val="24"/>
          <w:szCs w:val="24"/>
        </w:rPr>
        <w:t xml:space="preserve">był miejscem wystaw stałych i czasowych, które </w:t>
      </w:r>
      <w:r w:rsidRPr="0072738D">
        <w:rPr>
          <w:rFonts w:cstheme="minorHAnsi"/>
          <w:sz w:val="24"/>
          <w:szCs w:val="24"/>
        </w:rPr>
        <w:t>przybliż</w:t>
      </w:r>
      <w:r>
        <w:rPr>
          <w:rFonts w:cstheme="minorHAnsi"/>
          <w:sz w:val="24"/>
          <w:szCs w:val="24"/>
        </w:rPr>
        <w:t>yły</w:t>
      </w:r>
      <w:r w:rsidRPr="0072738D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ich </w:t>
      </w:r>
      <w:r w:rsidRPr="0072738D">
        <w:rPr>
          <w:rFonts w:cstheme="minorHAnsi"/>
          <w:sz w:val="24"/>
          <w:szCs w:val="24"/>
        </w:rPr>
        <w:t>różnorodność.</w:t>
      </w:r>
      <w:r>
        <w:rPr>
          <w:rFonts w:cstheme="minorHAnsi"/>
          <w:sz w:val="24"/>
          <w:szCs w:val="24"/>
        </w:rPr>
        <w:t xml:space="preserve"> </w:t>
      </w:r>
      <w:r w:rsidR="003A2944">
        <w:rPr>
          <w:rFonts w:cstheme="minorHAnsi"/>
          <w:sz w:val="24"/>
          <w:szCs w:val="24"/>
        </w:rPr>
        <w:t xml:space="preserve">Wystawy czasowe zorganizowały polskie instytucje oraz urzędy marszałkowskie. Prezentacjom regionalnym w strefie wystaw czasowych Pawilonu Polski, towarzyszyły również wydarzenia artystyczne i kulturalne, a także konferencje biznesowe oraz misje przedsiębiorców. </w:t>
      </w:r>
    </w:p>
    <w:p w14:paraId="15CB1697" w14:textId="2B2E5A93" w:rsidR="00CD7203" w:rsidRDefault="00CD7203" w:rsidP="006E631D">
      <w:pPr>
        <w:spacing w:after="0"/>
        <w:jc w:val="both"/>
        <w:rPr>
          <w:rFonts w:cstheme="minorHAnsi"/>
          <w:sz w:val="24"/>
          <w:szCs w:val="24"/>
        </w:rPr>
      </w:pPr>
    </w:p>
    <w:p w14:paraId="2C558A54" w14:textId="28005CA8" w:rsidR="00CD7203" w:rsidRDefault="00CD7203" w:rsidP="006E631D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przeciągu pół roku odbyło się </w:t>
      </w:r>
      <w:r w:rsidRPr="003E79E4">
        <w:rPr>
          <w:rFonts w:cstheme="minorHAnsi"/>
          <w:b/>
          <w:bCs/>
          <w:sz w:val="24"/>
          <w:szCs w:val="24"/>
        </w:rPr>
        <w:t>19 misji gospodarczych przedsiębiorstw</w:t>
      </w:r>
      <w:r>
        <w:rPr>
          <w:rFonts w:cstheme="minorHAnsi"/>
          <w:sz w:val="24"/>
          <w:szCs w:val="24"/>
        </w:rPr>
        <w:t xml:space="preserve"> z b</w:t>
      </w:r>
      <w:r w:rsidRPr="00CD7203">
        <w:rPr>
          <w:rFonts w:cstheme="minorHAnsi"/>
          <w:sz w:val="24"/>
          <w:szCs w:val="24"/>
        </w:rPr>
        <w:t>ranż: IT/ICT, przemysł</w:t>
      </w:r>
      <w:r>
        <w:rPr>
          <w:rFonts w:cstheme="minorHAnsi"/>
          <w:sz w:val="24"/>
          <w:szCs w:val="24"/>
        </w:rPr>
        <w:t>u</w:t>
      </w:r>
      <w:r w:rsidRPr="00CD7203">
        <w:rPr>
          <w:rFonts w:cstheme="minorHAnsi"/>
          <w:sz w:val="24"/>
          <w:szCs w:val="24"/>
        </w:rPr>
        <w:t xml:space="preserve"> kosmiczn</w:t>
      </w:r>
      <w:r>
        <w:rPr>
          <w:rFonts w:cstheme="minorHAnsi"/>
          <w:sz w:val="24"/>
          <w:szCs w:val="24"/>
        </w:rPr>
        <w:t>ego</w:t>
      </w:r>
      <w:r w:rsidRPr="00CD7203">
        <w:rPr>
          <w:rFonts w:cstheme="minorHAnsi"/>
          <w:sz w:val="24"/>
          <w:szCs w:val="24"/>
        </w:rPr>
        <w:t>, cyberbezpieczeństw</w:t>
      </w:r>
      <w:r>
        <w:rPr>
          <w:rFonts w:cstheme="minorHAnsi"/>
          <w:sz w:val="24"/>
          <w:szCs w:val="24"/>
        </w:rPr>
        <w:t>a</w:t>
      </w:r>
      <w:r w:rsidRPr="00CD7203">
        <w:rPr>
          <w:rFonts w:cstheme="minorHAnsi"/>
          <w:sz w:val="24"/>
          <w:szCs w:val="24"/>
        </w:rPr>
        <w:t>, system</w:t>
      </w:r>
      <w:r>
        <w:rPr>
          <w:rFonts w:cstheme="minorHAnsi"/>
          <w:sz w:val="24"/>
          <w:szCs w:val="24"/>
        </w:rPr>
        <w:t>ów</w:t>
      </w:r>
      <w:r w:rsidRPr="00CD7203">
        <w:rPr>
          <w:rFonts w:cstheme="minorHAnsi"/>
          <w:sz w:val="24"/>
          <w:szCs w:val="24"/>
        </w:rPr>
        <w:t xml:space="preserve"> bezzałogow</w:t>
      </w:r>
      <w:r>
        <w:rPr>
          <w:rFonts w:cstheme="minorHAnsi"/>
          <w:sz w:val="24"/>
          <w:szCs w:val="24"/>
        </w:rPr>
        <w:t>ych</w:t>
      </w:r>
      <w:r w:rsidRPr="00CD7203">
        <w:rPr>
          <w:rFonts w:cstheme="minorHAnsi"/>
          <w:sz w:val="24"/>
          <w:szCs w:val="24"/>
        </w:rPr>
        <w:t>, tworzyw sztuczn</w:t>
      </w:r>
      <w:r>
        <w:rPr>
          <w:rFonts w:cstheme="minorHAnsi"/>
          <w:sz w:val="24"/>
          <w:szCs w:val="24"/>
        </w:rPr>
        <w:t>ych</w:t>
      </w:r>
      <w:r w:rsidRPr="00CD7203">
        <w:rPr>
          <w:rFonts w:cstheme="minorHAnsi"/>
          <w:sz w:val="24"/>
          <w:szCs w:val="24"/>
        </w:rPr>
        <w:t>, medyc</w:t>
      </w:r>
      <w:r>
        <w:rPr>
          <w:rFonts w:cstheme="minorHAnsi"/>
          <w:sz w:val="24"/>
          <w:szCs w:val="24"/>
        </w:rPr>
        <w:t>znej</w:t>
      </w:r>
      <w:r w:rsidRPr="00CD7203">
        <w:rPr>
          <w:rFonts w:cstheme="minorHAnsi"/>
          <w:sz w:val="24"/>
          <w:szCs w:val="24"/>
        </w:rPr>
        <w:t>, przemysł</w:t>
      </w:r>
      <w:r>
        <w:rPr>
          <w:rFonts w:cstheme="minorHAnsi"/>
          <w:sz w:val="24"/>
          <w:szCs w:val="24"/>
        </w:rPr>
        <w:t>u</w:t>
      </w:r>
      <w:r w:rsidRPr="00CD7203">
        <w:rPr>
          <w:rFonts w:cstheme="minorHAnsi"/>
          <w:sz w:val="24"/>
          <w:szCs w:val="24"/>
        </w:rPr>
        <w:t xml:space="preserve"> spożywcz</w:t>
      </w:r>
      <w:r>
        <w:rPr>
          <w:rFonts w:cstheme="minorHAnsi"/>
          <w:sz w:val="24"/>
          <w:szCs w:val="24"/>
        </w:rPr>
        <w:t>ego</w:t>
      </w:r>
      <w:r w:rsidRPr="00CD7203">
        <w:rPr>
          <w:rFonts w:cstheme="minorHAnsi"/>
          <w:sz w:val="24"/>
          <w:szCs w:val="24"/>
        </w:rPr>
        <w:t>, jachtow</w:t>
      </w:r>
      <w:r>
        <w:rPr>
          <w:rFonts w:cstheme="minorHAnsi"/>
          <w:sz w:val="24"/>
          <w:szCs w:val="24"/>
        </w:rPr>
        <w:t>ej</w:t>
      </w:r>
      <w:r w:rsidRPr="00CD7203">
        <w:rPr>
          <w:rFonts w:cstheme="minorHAnsi"/>
          <w:sz w:val="24"/>
          <w:szCs w:val="24"/>
        </w:rPr>
        <w:t>, mebl</w:t>
      </w:r>
      <w:r>
        <w:rPr>
          <w:rFonts w:cstheme="minorHAnsi"/>
          <w:sz w:val="24"/>
          <w:szCs w:val="24"/>
        </w:rPr>
        <w:t>arskiej</w:t>
      </w:r>
      <w:r w:rsidRPr="00CD7203">
        <w:rPr>
          <w:rFonts w:cstheme="minorHAnsi"/>
          <w:sz w:val="24"/>
          <w:szCs w:val="24"/>
        </w:rPr>
        <w:t>,</w:t>
      </w:r>
      <w:r>
        <w:rPr>
          <w:rFonts w:cstheme="minorHAnsi"/>
          <w:sz w:val="24"/>
          <w:szCs w:val="24"/>
        </w:rPr>
        <w:t xml:space="preserve"> </w:t>
      </w:r>
      <w:r w:rsidRPr="00CD7203">
        <w:rPr>
          <w:rFonts w:cstheme="minorHAnsi"/>
          <w:sz w:val="24"/>
          <w:szCs w:val="24"/>
        </w:rPr>
        <w:t>tekstyln</w:t>
      </w:r>
      <w:r>
        <w:rPr>
          <w:rFonts w:cstheme="minorHAnsi"/>
          <w:sz w:val="24"/>
          <w:szCs w:val="24"/>
        </w:rPr>
        <w:t>ej</w:t>
      </w:r>
      <w:r w:rsidRPr="00CD7203">
        <w:rPr>
          <w:rFonts w:cstheme="minorHAnsi"/>
          <w:sz w:val="24"/>
          <w:szCs w:val="24"/>
        </w:rPr>
        <w:t xml:space="preserve">, </w:t>
      </w:r>
      <w:r>
        <w:rPr>
          <w:rFonts w:cstheme="minorHAnsi"/>
          <w:sz w:val="24"/>
          <w:szCs w:val="24"/>
        </w:rPr>
        <w:t>produkcji narzędzi</w:t>
      </w:r>
      <w:r w:rsidRPr="00CD7203">
        <w:rPr>
          <w:rFonts w:cstheme="minorHAnsi"/>
          <w:sz w:val="24"/>
          <w:szCs w:val="24"/>
        </w:rPr>
        <w:t>, lotnicz</w:t>
      </w:r>
      <w:r>
        <w:rPr>
          <w:rFonts w:cstheme="minorHAnsi"/>
          <w:sz w:val="24"/>
          <w:szCs w:val="24"/>
        </w:rPr>
        <w:t xml:space="preserve">ej oraz </w:t>
      </w:r>
      <w:r w:rsidRPr="00CD7203">
        <w:rPr>
          <w:rFonts w:cstheme="minorHAnsi"/>
          <w:sz w:val="24"/>
          <w:szCs w:val="24"/>
        </w:rPr>
        <w:t>kosmetyczn</w:t>
      </w:r>
      <w:r>
        <w:rPr>
          <w:rFonts w:cstheme="minorHAnsi"/>
          <w:sz w:val="24"/>
          <w:szCs w:val="24"/>
        </w:rPr>
        <w:t xml:space="preserve">ej. </w:t>
      </w:r>
      <w:r w:rsidRPr="003E79E4">
        <w:rPr>
          <w:rFonts w:cstheme="minorHAnsi"/>
          <w:b/>
          <w:bCs/>
          <w:sz w:val="24"/>
          <w:szCs w:val="24"/>
        </w:rPr>
        <w:t>W misjach uczestniczyło łącznie 169 przedsiębiorców.</w:t>
      </w:r>
      <w:r>
        <w:rPr>
          <w:rFonts w:cstheme="minorHAnsi"/>
          <w:sz w:val="24"/>
          <w:szCs w:val="24"/>
        </w:rPr>
        <w:t xml:space="preserve"> </w:t>
      </w:r>
    </w:p>
    <w:p w14:paraId="30EF7292" w14:textId="6D0B2733" w:rsidR="00CD7203" w:rsidRDefault="00CD7203" w:rsidP="006E631D">
      <w:pPr>
        <w:spacing w:after="0"/>
        <w:jc w:val="both"/>
        <w:rPr>
          <w:rFonts w:cstheme="minorHAnsi"/>
          <w:sz w:val="24"/>
          <w:szCs w:val="24"/>
        </w:rPr>
      </w:pPr>
    </w:p>
    <w:p w14:paraId="5FEBB966" w14:textId="0C7B8DA9" w:rsidR="00CD7203" w:rsidRPr="003E79E4" w:rsidRDefault="00CD7203" w:rsidP="006E631D">
      <w:pPr>
        <w:spacing w:after="0"/>
        <w:jc w:val="both"/>
        <w:rPr>
          <w:rFonts w:cstheme="minorHAnsi"/>
          <w:b/>
          <w:bCs/>
          <w:sz w:val="24"/>
          <w:szCs w:val="24"/>
        </w:rPr>
      </w:pPr>
      <w:r w:rsidRPr="003E79E4">
        <w:rPr>
          <w:rFonts w:cstheme="minorHAnsi"/>
          <w:b/>
          <w:bCs/>
          <w:sz w:val="24"/>
          <w:szCs w:val="24"/>
        </w:rPr>
        <w:t xml:space="preserve">Regiony zorganizowały ponadto 15 konferencji, w tym 12 w Pawilonie Polski, w których wzięło udział łącznie </w:t>
      </w:r>
      <w:r w:rsidR="008D4706" w:rsidRPr="003E79E4">
        <w:rPr>
          <w:rFonts w:cstheme="minorHAnsi"/>
          <w:b/>
          <w:bCs/>
          <w:sz w:val="24"/>
          <w:szCs w:val="24"/>
        </w:rPr>
        <w:t xml:space="preserve">770 osób, w tym 330 przedsiębiorców zagranicznych. </w:t>
      </w:r>
    </w:p>
    <w:p w14:paraId="2D4F8CC9" w14:textId="77777777" w:rsidR="003A2944" w:rsidRDefault="003A2944" w:rsidP="006E631D">
      <w:pPr>
        <w:spacing w:after="0"/>
        <w:jc w:val="both"/>
        <w:rPr>
          <w:rFonts w:cstheme="minorHAnsi"/>
          <w:sz w:val="24"/>
          <w:szCs w:val="24"/>
        </w:rPr>
      </w:pPr>
    </w:p>
    <w:p w14:paraId="4E044A2B" w14:textId="411588D4" w:rsidR="009B130B" w:rsidRDefault="000D32D6" w:rsidP="006E631D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Program regionalnych wystaw czasowych rozpoczęło województwo podlaskie wraz z Ministerstwem Klimatu i Środowiska</w:t>
      </w:r>
      <w:r w:rsidR="005F4137">
        <w:rPr>
          <w:rFonts w:cstheme="minorHAnsi"/>
          <w:sz w:val="24"/>
          <w:szCs w:val="24"/>
        </w:rPr>
        <w:t xml:space="preserve">. </w:t>
      </w:r>
      <w:r w:rsidR="00244C9C" w:rsidRPr="00244C9C">
        <w:rPr>
          <w:rFonts w:cstheme="minorHAnsi"/>
          <w:sz w:val="24"/>
          <w:szCs w:val="24"/>
        </w:rPr>
        <w:t xml:space="preserve">Centralnym elementem ekspozycji </w:t>
      </w:r>
      <w:r w:rsidR="00244C9C" w:rsidRPr="00B109EA">
        <w:rPr>
          <w:rFonts w:cstheme="minorHAnsi"/>
          <w:b/>
          <w:bCs/>
          <w:sz w:val="24"/>
          <w:szCs w:val="24"/>
        </w:rPr>
        <w:t>„Xylopolis. Miasto zasilane naturą” (01.10. – 24.10.2021 r.)</w:t>
      </w:r>
      <w:r w:rsidR="00244C9C" w:rsidRPr="00244C9C">
        <w:rPr>
          <w:rFonts w:cstheme="minorHAnsi"/>
          <w:sz w:val="24"/>
          <w:szCs w:val="24"/>
        </w:rPr>
        <w:t xml:space="preserve"> był </w:t>
      </w:r>
      <w:r w:rsidR="00895D0A">
        <w:rPr>
          <w:rFonts w:cstheme="minorHAnsi"/>
          <w:sz w:val="24"/>
          <w:szCs w:val="24"/>
        </w:rPr>
        <w:t xml:space="preserve">monumentalny </w:t>
      </w:r>
      <w:r w:rsidR="00244C9C" w:rsidRPr="00244C9C">
        <w:rPr>
          <w:rFonts w:cstheme="minorHAnsi"/>
          <w:sz w:val="24"/>
          <w:szCs w:val="24"/>
        </w:rPr>
        <w:t>obraz</w:t>
      </w:r>
      <w:r w:rsidR="00895D0A">
        <w:rPr>
          <w:rFonts w:cstheme="minorHAnsi"/>
          <w:sz w:val="24"/>
          <w:szCs w:val="24"/>
        </w:rPr>
        <w:t xml:space="preserve"> </w:t>
      </w:r>
      <w:r w:rsidR="00895D0A" w:rsidRPr="00244C9C">
        <w:rPr>
          <w:rFonts w:cstheme="minorHAnsi"/>
          <w:sz w:val="24"/>
          <w:szCs w:val="24"/>
        </w:rPr>
        <w:t>o powierzchni niemal 46 m</w:t>
      </w:r>
      <w:r w:rsidR="00895D0A" w:rsidRPr="00244C9C">
        <w:rPr>
          <w:rFonts w:cstheme="minorHAnsi"/>
          <w:sz w:val="24"/>
          <w:szCs w:val="24"/>
          <w:vertAlign w:val="superscript"/>
        </w:rPr>
        <w:t>2</w:t>
      </w:r>
      <w:r w:rsidR="00244C9C" w:rsidRPr="00244C9C">
        <w:rPr>
          <w:rFonts w:cstheme="minorHAnsi"/>
          <w:sz w:val="24"/>
          <w:szCs w:val="24"/>
        </w:rPr>
        <w:t xml:space="preserve"> </w:t>
      </w:r>
      <w:r w:rsidR="00895D0A">
        <w:rPr>
          <w:rFonts w:cstheme="minorHAnsi"/>
          <w:sz w:val="24"/>
          <w:szCs w:val="24"/>
        </w:rPr>
        <w:t xml:space="preserve">autorstwa </w:t>
      </w:r>
      <w:r w:rsidR="00244C9C">
        <w:rPr>
          <w:rFonts w:cstheme="minorHAnsi"/>
          <w:sz w:val="24"/>
          <w:szCs w:val="24"/>
        </w:rPr>
        <w:t>jednego z najważniejszych współczesnych malarzy -</w:t>
      </w:r>
      <w:r w:rsidR="00244C9C" w:rsidRPr="00244C9C">
        <w:rPr>
          <w:rFonts w:cstheme="minorHAnsi"/>
          <w:sz w:val="24"/>
          <w:szCs w:val="24"/>
        </w:rPr>
        <w:t xml:space="preserve"> Leona Tarasewicza</w:t>
      </w:r>
      <w:r w:rsidR="00244C9C">
        <w:rPr>
          <w:rFonts w:cstheme="minorHAnsi"/>
          <w:sz w:val="24"/>
          <w:szCs w:val="24"/>
        </w:rPr>
        <w:t>.</w:t>
      </w:r>
      <w:r w:rsidR="000C1A0D">
        <w:rPr>
          <w:rFonts w:cstheme="minorHAnsi"/>
          <w:sz w:val="24"/>
          <w:szCs w:val="24"/>
        </w:rPr>
        <w:t xml:space="preserve"> Dzieło powstało w wyniku inspiracji podlaskimi krajobrazami i nawiązało do hasła przewodniego Pawilonu Polski na Expo 2020 Dubai – „Polska. Kreatywność inspirowana naturą”.</w:t>
      </w:r>
      <w:r w:rsidR="002103B8">
        <w:rPr>
          <w:rFonts w:cstheme="minorHAnsi"/>
          <w:sz w:val="24"/>
          <w:szCs w:val="24"/>
        </w:rPr>
        <w:t xml:space="preserve"> </w:t>
      </w:r>
      <w:r w:rsidR="002103B8" w:rsidRPr="002103B8">
        <w:rPr>
          <w:rFonts w:cstheme="minorHAnsi"/>
          <w:sz w:val="24"/>
          <w:szCs w:val="24"/>
        </w:rPr>
        <w:t xml:space="preserve">Wystawa </w:t>
      </w:r>
      <w:r w:rsidR="002103B8">
        <w:rPr>
          <w:rFonts w:cstheme="minorHAnsi"/>
          <w:sz w:val="24"/>
          <w:szCs w:val="24"/>
        </w:rPr>
        <w:t>promowała naturalne</w:t>
      </w:r>
      <w:r w:rsidR="002103B8" w:rsidRPr="002103B8">
        <w:rPr>
          <w:rFonts w:cstheme="minorHAnsi"/>
          <w:sz w:val="24"/>
          <w:szCs w:val="24"/>
        </w:rPr>
        <w:t xml:space="preserve"> zasob</w:t>
      </w:r>
      <w:r w:rsidR="002103B8">
        <w:rPr>
          <w:rFonts w:cstheme="minorHAnsi"/>
          <w:sz w:val="24"/>
          <w:szCs w:val="24"/>
        </w:rPr>
        <w:t>y</w:t>
      </w:r>
      <w:r w:rsidR="002103B8" w:rsidRPr="002103B8">
        <w:rPr>
          <w:rFonts w:cstheme="minorHAnsi"/>
          <w:sz w:val="24"/>
          <w:szCs w:val="24"/>
        </w:rPr>
        <w:t xml:space="preserve"> województwa podlaskiego oraz wizję inteligentnego miasta przyszłości Xylopolis, łączącego naukę, kulturę i sztukę.</w:t>
      </w:r>
    </w:p>
    <w:p w14:paraId="7D2545AD" w14:textId="5A97717F" w:rsidR="008D4706" w:rsidRDefault="008D4706" w:rsidP="006E631D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 listopadzie 2021 r.</w:t>
      </w:r>
      <w:r w:rsidRPr="008D4706">
        <w:rPr>
          <w:rFonts w:cstheme="minorHAnsi"/>
          <w:sz w:val="24"/>
          <w:szCs w:val="24"/>
        </w:rPr>
        <w:t xml:space="preserve"> dyrektor banku Emirates Islamic z Dubaju, </w:t>
      </w:r>
      <w:r>
        <w:rPr>
          <w:rFonts w:cstheme="minorHAnsi"/>
          <w:sz w:val="24"/>
          <w:szCs w:val="24"/>
        </w:rPr>
        <w:t xml:space="preserve">złożył rewizytę i spotkał się </w:t>
      </w:r>
      <w:r w:rsidRPr="008D4706">
        <w:rPr>
          <w:rFonts w:cstheme="minorHAnsi"/>
          <w:sz w:val="24"/>
          <w:szCs w:val="24"/>
        </w:rPr>
        <w:t>z przedstawicielami Podlaskiego Klubu Biznesu w Białymstoku</w:t>
      </w:r>
      <w:r>
        <w:rPr>
          <w:rFonts w:cstheme="minorHAnsi"/>
          <w:sz w:val="24"/>
          <w:szCs w:val="24"/>
        </w:rPr>
        <w:t xml:space="preserve">. </w:t>
      </w:r>
    </w:p>
    <w:p w14:paraId="271F0DFA" w14:textId="77777777" w:rsidR="002103B8" w:rsidRDefault="002103B8" w:rsidP="002103B8">
      <w:pPr>
        <w:spacing w:after="0"/>
        <w:jc w:val="both"/>
        <w:rPr>
          <w:rFonts w:cstheme="minorHAnsi"/>
          <w:sz w:val="24"/>
          <w:szCs w:val="24"/>
        </w:rPr>
      </w:pPr>
    </w:p>
    <w:p w14:paraId="60AABDF9" w14:textId="77777777" w:rsidR="003E79E4" w:rsidRDefault="006761B7" w:rsidP="003E79E4">
      <w:pPr>
        <w:spacing w:after="0"/>
        <w:jc w:val="both"/>
        <w:rPr>
          <w:sz w:val="24"/>
          <w:szCs w:val="24"/>
        </w:rPr>
      </w:pPr>
      <w:r w:rsidRPr="006761B7">
        <w:rPr>
          <w:rFonts w:cstheme="minorHAnsi"/>
          <w:sz w:val="24"/>
          <w:szCs w:val="24"/>
        </w:rPr>
        <w:t xml:space="preserve">Pod koniec października w miejsce ekspozycji województwa podlaskiego pojawiła się </w:t>
      </w:r>
      <w:r w:rsidRPr="00B109EA">
        <w:rPr>
          <w:rFonts w:cstheme="minorHAnsi"/>
          <w:b/>
          <w:bCs/>
          <w:sz w:val="24"/>
          <w:szCs w:val="24"/>
        </w:rPr>
        <w:t>wystawa czasowa Polskiej Agencji Kosmicznej (25-30.10. i 11-17.11.2021)</w:t>
      </w:r>
      <w:r w:rsidRPr="006761B7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Jej głównym punktem odniesienia był obiekt </w:t>
      </w:r>
      <w:r>
        <w:rPr>
          <w:rFonts w:cstheme="minorHAnsi"/>
          <w:sz w:val="24"/>
          <w:szCs w:val="24"/>
        </w:rPr>
        <w:lastRenderedPageBreak/>
        <w:t xml:space="preserve">artystyczny „Golem” </w:t>
      </w:r>
      <w:r w:rsidR="00972EE3">
        <w:rPr>
          <w:rFonts w:cstheme="minorHAnsi"/>
          <w:sz w:val="24"/>
          <w:szCs w:val="24"/>
        </w:rPr>
        <w:t>zaprojektowany</w:t>
      </w:r>
      <w:r>
        <w:rPr>
          <w:rFonts w:cstheme="minorHAnsi"/>
          <w:sz w:val="24"/>
          <w:szCs w:val="24"/>
        </w:rPr>
        <w:t xml:space="preserve"> przez </w:t>
      </w:r>
      <w:r w:rsidR="00972EE3">
        <w:rPr>
          <w:rFonts w:cstheme="minorHAnsi"/>
          <w:sz w:val="24"/>
          <w:szCs w:val="24"/>
        </w:rPr>
        <w:t xml:space="preserve">Martę Flisykowską. Inspiracją do jego powstania był inteligentny superkomputer obdarzony świadomością z książki Stanisława Lema. </w:t>
      </w:r>
      <w:r w:rsidR="00B8440B">
        <w:rPr>
          <w:rFonts w:cstheme="minorHAnsi"/>
          <w:sz w:val="24"/>
          <w:szCs w:val="24"/>
        </w:rPr>
        <w:t>W trakcie wydarzenia</w:t>
      </w:r>
      <w:r w:rsidR="00972EE3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 </w:t>
      </w:r>
      <w:r w:rsidR="00B8440B" w:rsidRPr="000745D1">
        <w:rPr>
          <w:rFonts w:cstheme="minorHAnsi"/>
          <w:sz w:val="24"/>
          <w:szCs w:val="24"/>
        </w:rPr>
        <w:t>odbyły się</w:t>
      </w:r>
      <w:r w:rsidR="00B8440B">
        <w:rPr>
          <w:rFonts w:cstheme="minorHAnsi"/>
          <w:sz w:val="24"/>
          <w:szCs w:val="24"/>
        </w:rPr>
        <w:t xml:space="preserve"> także</w:t>
      </w:r>
      <w:r w:rsidR="00B8440B" w:rsidRPr="000745D1">
        <w:rPr>
          <w:rFonts w:cstheme="minorHAnsi"/>
          <w:sz w:val="24"/>
          <w:szCs w:val="24"/>
        </w:rPr>
        <w:t xml:space="preserve"> </w:t>
      </w:r>
      <w:r w:rsidR="00B8440B">
        <w:rPr>
          <w:sz w:val="24"/>
          <w:szCs w:val="24"/>
        </w:rPr>
        <w:t>warsztaty edukacyjne</w:t>
      </w:r>
      <w:r w:rsidR="00B8440B" w:rsidRPr="00EF6F4A">
        <w:rPr>
          <w:sz w:val="24"/>
          <w:szCs w:val="24"/>
        </w:rPr>
        <w:t xml:space="preserve"> dla dzieci</w:t>
      </w:r>
      <w:r w:rsidR="00B8440B">
        <w:rPr>
          <w:sz w:val="24"/>
          <w:szCs w:val="24"/>
        </w:rPr>
        <w:t xml:space="preserve"> oraz liczne prezentacje i pokazy filmowe m.in. </w:t>
      </w:r>
      <w:r w:rsidR="00B8440B" w:rsidRPr="003C25C3">
        <w:rPr>
          <w:sz w:val="24"/>
          <w:szCs w:val="24"/>
        </w:rPr>
        <w:t>na temat pracy w branży kosmicznej, robotyki, misji analogowych, czy architektury.</w:t>
      </w:r>
      <w:r w:rsidR="00025C87">
        <w:rPr>
          <w:sz w:val="24"/>
          <w:szCs w:val="24"/>
        </w:rPr>
        <w:t xml:space="preserve"> Otwarcie wystawy poprzedziło spotkanie przedstawicieli Grupy Wyszehradzkiej. Odbyło się 19 października 2021 roku z udziałem Cz</w:t>
      </w:r>
      <w:r w:rsidR="002F7562">
        <w:rPr>
          <w:sz w:val="24"/>
          <w:szCs w:val="24"/>
        </w:rPr>
        <w:t>ech, Węgier, Słowacji i Polski, a tematem rozmów była wspólna strategia rozwoju sektora kosmicznego.</w:t>
      </w:r>
    </w:p>
    <w:p w14:paraId="65EB8444" w14:textId="6E75A250" w:rsidR="003E79E4" w:rsidRDefault="003E79E4" w:rsidP="00025C87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26 października </w:t>
      </w:r>
      <w:r w:rsidRPr="003E79E4">
        <w:rPr>
          <w:sz w:val="24"/>
          <w:szCs w:val="24"/>
        </w:rPr>
        <w:t xml:space="preserve">Prezes POLSA, Grzegorz Wrochna podpisał w obecności Zastępcy Dyrektora Generalnego NASA, Pameli Melroy, </w:t>
      </w:r>
      <w:r w:rsidRPr="003E79E4">
        <w:rPr>
          <w:b/>
          <w:bCs/>
          <w:sz w:val="24"/>
          <w:szCs w:val="24"/>
        </w:rPr>
        <w:t>deklarację współpracy pomiędzy POLSA, a NASA</w:t>
      </w:r>
      <w:r w:rsidRPr="003E79E4">
        <w:rPr>
          <w:sz w:val="24"/>
          <w:szCs w:val="24"/>
        </w:rPr>
        <w:t xml:space="preserve"> w ramach przyszłych projektów eksploracyjnych Artemis.</w:t>
      </w:r>
      <w:r>
        <w:rPr>
          <w:sz w:val="24"/>
          <w:szCs w:val="24"/>
        </w:rPr>
        <w:t xml:space="preserve"> </w:t>
      </w:r>
    </w:p>
    <w:p w14:paraId="3CDE6CE0" w14:textId="69E4B4A4" w:rsidR="002F7562" w:rsidRDefault="002F7562" w:rsidP="002F756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Na początku listopada odbyła się z kolei wystawa </w:t>
      </w:r>
      <w:r w:rsidRPr="00B109EA">
        <w:rPr>
          <w:b/>
          <w:bCs/>
          <w:sz w:val="24"/>
          <w:szCs w:val="24"/>
        </w:rPr>
        <w:t>„Art &amp; Children” (1 listopada – 5 listopada 2021 roku)</w:t>
      </w:r>
      <w:r>
        <w:rPr>
          <w:sz w:val="24"/>
          <w:szCs w:val="24"/>
        </w:rPr>
        <w:t xml:space="preserve">. Została przygotowana przez artystkę Sylwię Grochowską i firmę </w:t>
      </w:r>
      <w:r w:rsidRPr="002F7562">
        <w:rPr>
          <w:sz w:val="24"/>
          <w:szCs w:val="24"/>
        </w:rPr>
        <w:t>Runvido</w:t>
      </w:r>
      <w:r>
        <w:rPr>
          <w:sz w:val="24"/>
          <w:szCs w:val="24"/>
        </w:rPr>
        <w:t>, która</w:t>
      </w:r>
      <w:r w:rsidRPr="002F7562">
        <w:rPr>
          <w:sz w:val="24"/>
          <w:szCs w:val="24"/>
        </w:rPr>
        <w:t xml:space="preserve"> </w:t>
      </w:r>
      <w:r>
        <w:rPr>
          <w:sz w:val="24"/>
          <w:szCs w:val="24"/>
        </w:rPr>
        <w:t>udostępniła na jej potrzeby</w:t>
      </w:r>
      <w:r w:rsidRPr="002F7562">
        <w:rPr>
          <w:sz w:val="24"/>
          <w:szCs w:val="24"/>
        </w:rPr>
        <w:t xml:space="preserve"> aplikację mobilną opartą na rozszerzonej rzeczywistości. </w:t>
      </w:r>
      <w:r>
        <w:rPr>
          <w:sz w:val="24"/>
          <w:szCs w:val="24"/>
        </w:rPr>
        <w:t>Z</w:t>
      </w:r>
      <w:r w:rsidRPr="002F7562">
        <w:rPr>
          <w:sz w:val="24"/>
          <w:szCs w:val="24"/>
        </w:rPr>
        <w:t>wiedzający zobaczyli 14 wielkoformatowych obrazów animowanych poprzez aplikację</w:t>
      </w:r>
      <w:r>
        <w:rPr>
          <w:sz w:val="24"/>
          <w:szCs w:val="24"/>
        </w:rPr>
        <w:t>.</w:t>
      </w:r>
    </w:p>
    <w:p w14:paraId="2CEE919D" w14:textId="77777777" w:rsidR="007A1FA9" w:rsidRDefault="00B77157" w:rsidP="003E79E4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dniach od 6 do 10 listopada 2021 roku w Pawilonie Polski wystawę pod tytułem </w:t>
      </w:r>
      <w:r w:rsidRPr="00B109EA">
        <w:rPr>
          <w:rFonts w:cstheme="minorHAnsi"/>
          <w:b/>
          <w:bCs/>
          <w:sz w:val="24"/>
          <w:szCs w:val="24"/>
        </w:rPr>
        <w:t>„Nowoczesność inspirowana naturą” zorganizowało województwo łódzkie</w:t>
      </w:r>
      <w:r>
        <w:rPr>
          <w:rFonts w:cstheme="minorHAnsi"/>
          <w:sz w:val="24"/>
          <w:szCs w:val="24"/>
        </w:rPr>
        <w:t>. Głównym motywem była prezentacja tradycji historycznych</w:t>
      </w:r>
      <w:r w:rsidRPr="00B77157">
        <w:rPr>
          <w:rFonts w:cstheme="minorHAnsi"/>
          <w:sz w:val="24"/>
          <w:szCs w:val="24"/>
        </w:rPr>
        <w:t xml:space="preserve"> regionu oraz nowoczesne technologie w tworzeniu tkanin</w:t>
      </w:r>
      <w:r>
        <w:rPr>
          <w:rFonts w:cstheme="minorHAnsi"/>
          <w:sz w:val="24"/>
          <w:szCs w:val="24"/>
        </w:rPr>
        <w:t>.</w:t>
      </w:r>
      <w:r w:rsidR="005315E5">
        <w:rPr>
          <w:rFonts w:cstheme="minorHAnsi"/>
          <w:sz w:val="24"/>
          <w:szCs w:val="24"/>
        </w:rPr>
        <w:t xml:space="preserve"> </w:t>
      </w:r>
      <w:r w:rsidR="009924A0">
        <w:rPr>
          <w:rFonts w:cstheme="minorHAnsi"/>
          <w:sz w:val="24"/>
          <w:szCs w:val="24"/>
        </w:rPr>
        <w:t xml:space="preserve">W ramach wystawy odbył się pokaz mody inspirowanej folkiem </w:t>
      </w:r>
      <w:r w:rsidR="00EF0E15">
        <w:rPr>
          <w:rFonts w:cstheme="minorHAnsi"/>
          <w:sz w:val="24"/>
          <w:szCs w:val="24"/>
        </w:rPr>
        <w:t xml:space="preserve">MMC Studio, wraz z Muzeum Archeologicznym i Etnograficznym w Łodzi zorganizowano także warsztaty artystyczne dla dzieci i dorosłych. </w:t>
      </w:r>
    </w:p>
    <w:p w14:paraId="4AE5793F" w14:textId="6BDAD9A0" w:rsidR="007A1FA9" w:rsidRDefault="007A1FA9" w:rsidP="00B77157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Podpisana została u</w:t>
      </w:r>
      <w:r w:rsidRPr="007A1FA9">
        <w:rPr>
          <w:rFonts w:cstheme="minorHAnsi"/>
          <w:sz w:val="24"/>
          <w:szCs w:val="24"/>
        </w:rPr>
        <w:t>mowa o współpracy pomiędzy Politechniką Łódzką a Uniwersytetem Wollongong w Dubaju</w:t>
      </w:r>
      <w:r>
        <w:rPr>
          <w:rFonts w:cstheme="minorHAnsi"/>
          <w:sz w:val="24"/>
          <w:szCs w:val="24"/>
        </w:rPr>
        <w:t xml:space="preserve">. </w:t>
      </w:r>
    </w:p>
    <w:p w14:paraId="678A4551" w14:textId="722E0333" w:rsidR="00B77157" w:rsidRDefault="00B109EA" w:rsidP="00752162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Następnie w</w:t>
      </w:r>
      <w:r w:rsidRPr="00B109EA">
        <w:rPr>
          <w:rFonts w:cstheme="minorHAnsi"/>
          <w:sz w:val="24"/>
          <w:szCs w:val="24"/>
        </w:rPr>
        <w:t xml:space="preserve"> Pawilonie Polski odbyła się wystawa czasowa </w:t>
      </w:r>
      <w:r>
        <w:rPr>
          <w:rFonts w:cstheme="minorHAnsi"/>
          <w:b/>
          <w:bCs/>
          <w:sz w:val="24"/>
          <w:szCs w:val="24"/>
        </w:rPr>
        <w:t xml:space="preserve">„Creative by Nature” </w:t>
      </w:r>
      <w:r w:rsidRPr="00B109EA">
        <w:rPr>
          <w:rFonts w:cstheme="minorHAnsi"/>
          <w:sz w:val="24"/>
          <w:szCs w:val="24"/>
        </w:rPr>
        <w:t>zorganizowana przez</w:t>
      </w:r>
      <w:r>
        <w:rPr>
          <w:rFonts w:cstheme="minorHAnsi"/>
          <w:b/>
          <w:bCs/>
          <w:sz w:val="24"/>
          <w:szCs w:val="24"/>
        </w:rPr>
        <w:t xml:space="preserve"> </w:t>
      </w:r>
      <w:r w:rsidRPr="00B109EA">
        <w:rPr>
          <w:rFonts w:cstheme="minorHAnsi"/>
          <w:b/>
          <w:bCs/>
          <w:sz w:val="24"/>
          <w:szCs w:val="24"/>
        </w:rPr>
        <w:t>Urząd Patentowy RP (18.11. – 1.12.2021)</w:t>
      </w:r>
      <w:r w:rsidRPr="00B109EA">
        <w:rPr>
          <w:rFonts w:cstheme="minorHAnsi"/>
          <w:sz w:val="24"/>
          <w:szCs w:val="24"/>
        </w:rPr>
        <w:t>. Pokazano najciekawsze i najbardziej innowacyjne produkty polskiego wzornictwa przemysłowego, designu i sztu</w:t>
      </w:r>
      <w:r>
        <w:rPr>
          <w:rFonts w:cstheme="minorHAnsi"/>
          <w:sz w:val="24"/>
          <w:szCs w:val="24"/>
        </w:rPr>
        <w:t>ki. Były wśród nich: pływający dron, futurystyczne meble, czy domowy stetoskop do samodzielnego badania płuc. Wystawę uświetnił koncert skrzypaczki Karoliny Mikołajczyk i akordeonisty Iwo Jedynecki.</w:t>
      </w:r>
    </w:p>
    <w:p w14:paraId="0FF40FDD" w14:textId="3F6669DD" w:rsidR="00B109EA" w:rsidRDefault="00752162" w:rsidP="003E79E4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Tematem przewodnim </w:t>
      </w:r>
      <w:r w:rsidRPr="00FF2DBC">
        <w:rPr>
          <w:rFonts w:cstheme="minorHAnsi"/>
          <w:b/>
          <w:bCs/>
          <w:sz w:val="24"/>
          <w:szCs w:val="24"/>
        </w:rPr>
        <w:t>wystawy</w:t>
      </w:r>
      <w:r w:rsidR="00B109EA" w:rsidRPr="00FF2DBC">
        <w:rPr>
          <w:rFonts w:cstheme="minorHAnsi"/>
          <w:b/>
          <w:bCs/>
          <w:sz w:val="24"/>
          <w:szCs w:val="24"/>
        </w:rPr>
        <w:t xml:space="preserve"> województw</w:t>
      </w:r>
      <w:r w:rsidRPr="00FF2DBC">
        <w:rPr>
          <w:rFonts w:cstheme="minorHAnsi"/>
          <w:b/>
          <w:bCs/>
          <w:sz w:val="24"/>
          <w:szCs w:val="24"/>
        </w:rPr>
        <w:t>a</w:t>
      </w:r>
      <w:r w:rsidR="00B109EA" w:rsidRPr="00FF2DBC">
        <w:rPr>
          <w:rFonts w:cstheme="minorHAnsi"/>
          <w:b/>
          <w:bCs/>
          <w:sz w:val="24"/>
          <w:szCs w:val="24"/>
        </w:rPr>
        <w:t xml:space="preserve"> dolnośląskie</w:t>
      </w:r>
      <w:r w:rsidRPr="00FF2DBC">
        <w:rPr>
          <w:rFonts w:cstheme="minorHAnsi"/>
          <w:b/>
          <w:bCs/>
          <w:sz w:val="24"/>
          <w:szCs w:val="24"/>
        </w:rPr>
        <w:t>go</w:t>
      </w:r>
      <w:r>
        <w:rPr>
          <w:rFonts w:cstheme="minorHAnsi"/>
          <w:sz w:val="24"/>
          <w:szCs w:val="24"/>
        </w:rPr>
        <w:t xml:space="preserve">, która odbyła się </w:t>
      </w:r>
      <w:r w:rsidR="00FF2DBC" w:rsidRPr="00FF2DBC">
        <w:rPr>
          <w:rFonts w:cstheme="minorHAnsi"/>
          <w:b/>
          <w:bCs/>
          <w:sz w:val="24"/>
          <w:szCs w:val="24"/>
        </w:rPr>
        <w:t>od</w:t>
      </w:r>
      <w:r w:rsidRPr="00FF2DBC">
        <w:rPr>
          <w:rFonts w:cstheme="minorHAnsi"/>
          <w:b/>
          <w:bCs/>
          <w:sz w:val="24"/>
          <w:szCs w:val="24"/>
        </w:rPr>
        <w:t xml:space="preserve"> 2 do 6 grudnia 2021 roku</w:t>
      </w:r>
      <w:r>
        <w:rPr>
          <w:rFonts w:cstheme="minorHAnsi"/>
          <w:sz w:val="24"/>
          <w:szCs w:val="24"/>
        </w:rPr>
        <w:t>, była</w:t>
      </w:r>
      <w:r w:rsidR="00B109EA" w:rsidRPr="00B109EA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ochrona zasobów wodnych i dbanie o środowisko naturalne</w:t>
      </w:r>
      <w:r w:rsidR="00B109EA" w:rsidRPr="00B109EA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 xml:space="preserve">Za pomocą </w:t>
      </w:r>
      <w:r w:rsidR="00B109EA" w:rsidRPr="00B109EA">
        <w:rPr>
          <w:rFonts w:cstheme="minorHAnsi"/>
          <w:sz w:val="24"/>
          <w:szCs w:val="24"/>
        </w:rPr>
        <w:t>technologii VR</w:t>
      </w:r>
      <w:r>
        <w:rPr>
          <w:rFonts w:cstheme="minorHAnsi"/>
          <w:sz w:val="24"/>
          <w:szCs w:val="24"/>
        </w:rPr>
        <w:t xml:space="preserve"> goście Pawilonu Polski przenosili się do Wrocławia do </w:t>
      </w:r>
      <w:r w:rsidR="00B109EA" w:rsidRPr="00B109EA">
        <w:rPr>
          <w:rFonts w:cstheme="minorHAnsi"/>
          <w:sz w:val="24"/>
          <w:szCs w:val="24"/>
        </w:rPr>
        <w:t>Centrum Eduk</w:t>
      </w:r>
      <w:r>
        <w:rPr>
          <w:rFonts w:cstheme="minorHAnsi"/>
          <w:sz w:val="24"/>
          <w:szCs w:val="24"/>
        </w:rPr>
        <w:t>acji Ekologicznej „Hydropolis”, które jest nowoczesnym centrum wiedzy o wodzie i przykładem rewitalizacji obiektu z XIX wieku.</w:t>
      </w:r>
    </w:p>
    <w:p w14:paraId="56F827C3" w14:textId="3D1A392B" w:rsidR="007A1FA9" w:rsidRDefault="007A1FA9" w:rsidP="007A1FA9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Podpisane zostały l</w:t>
      </w:r>
      <w:r w:rsidRPr="007A1FA9">
        <w:rPr>
          <w:rFonts w:cstheme="minorHAnsi"/>
          <w:sz w:val="24"/>
          <w:szCs w:val="24"/>
        </w:rPr>
        <w:t>isty intencyjne pomiędzy firmą BZB UAS (systemy bezzałogowe) z kontrahentem z Nigerii oraz z ZEA</w:t>
      </w:r>
      <w:r>
        <w:rPr>
          <w:rFonts w:cstheme="minorHAnsi"/>
          <w:sz w:val="24"/>
          <w:szCs w:val="24"/>
        </w:rPr>
        <w:t xml:space="preserve">. </w:t>
      </w:r>
    </w:p>
    <w:p w14:paraId="1074E4CA" w14:textId="42026D16" w:rsidR="00DF5126" w:rsidRDefault="00DF5126" w:rsidP="00FF2DBC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lastRenderedPageBreak/>
        <w:drawing>
          <wp:inline distT="0" distB="0" distL="0" distR="0" wp14:anchorId="706B9469" wp14:editId="48EB4BE7">
            <wp:extent cx="2743201" cy="2057400"/>
            <wp:effectExtent l="0" t="0" r="0" b="0"/>
            <wp:docPr id="18" name="Obraz 18" descr="C:\Users\pwojdat\Download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wojdat\Downloads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60" cy="205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20ED2">
        <w:rPr>
          <w:rFonts w:cstheme="minorHAnsi"/>
          <w:sz w:val="24"/>
          <w:szCs w:val="24"/>
        </w:rPr>
        <w:t xml:space="preserve">  </w:t>
      </w:r>
      <w:r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4A12BA65" wp14:editId="2FB15B25">
            <wp:extent cx="2743200" cy="2057400"/>
            <wp:effectExtent l="0" t="0" r="0" b="0"/>
            <wp:docPr id="19" name="Obraz 19" descr="C:\Users\pwojdat\Download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wojdat\Downloads\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029" cy="2063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DCBC6" w14:textId="42FCEC7D" w:rsidR="00315568" w:rsidRDefault="00315568" w:rsidP="004263A8">
      <w:pPr>
        <w:jc w:val="both"/>
        <w:rPr>
          <w:rFonts w:cstheme="minorHAnsi"/>
          <w:sz w:val="24"/>
          <w:szCs w:val="24"/>
        </w:rPr>
      </w:pPr>
      <w:r w:rsidRPr="00FF2DBC">
        <w:rPr>
          <w:rFonts w:cstheme="minorHAnsi"/>
          <w:b/>
          <w:bCs/>
          <w:sz w:val="24"/>
          <w:szCs w:val="24"/>
        </w:rPr>
        <w:t>Od 10 do 16 grudnia 2021 roku</w:t>
      </w:r>
      <w:r>
        <w:rPr>
          <w:rFonts w:cstheme="minorHAnsi"/>
          <w:sz w:val="24"/>
          <w:szCs w:val="24"/>
        </w:rPr>
        <w:t xml:space="preserve"> w strefie wystaw czasowych Pawilonu Polski </w:t>
      </w:r>
      <w:r w:rsidR="004263A8">
        <w:rPr>
          <w:rFonts w:cstheme="minorHAnsi"/>
          <w:sz w:val="24"/>
          <w:szCs w:val="24"/>
        </w:rPr>
        <w:t xml:space="preserve">Instytut Adama Mickiewicza </w:t>
      </w:r>
      <w:r>
        <w:rPr>
          <w:rFonts w:cstheme="minorHAnsi"/>
          <w:sz w:val="24"/>
          <w:szCs w:val="24"/>
        </w:rPr>
        <w:t>prezentowa</w:t>
      </w:r>
      <w:r w:rsidR="004263A8">
        <w:rPr>
          <w:rFonts w:cstheme="minorHAnsi"/>
          <w:sz w:val="24"/>
          <w:szCs w:val="24"/>
        </w:rPr>
        <w:t>ł</w:t>
      </w:r>
      <w:r>
        <w:rPr>
          <w:rFonts w:cstheme="minorHAnsi"/>
          <w:sz w:val="24"/>
          <w:szCs w:val="24"/>
        </w:rPr>
        <w:t xml:space="preserve"> ekspozycję </w:t>
      </w:r>
      <w:r w:rsidRPr="00FF2DBC">
        <w:rPr>
          <w:rFonts w:cstheme="minorHAnsi"/>
          <w:b/>
          <w:bCs/>
          <w:sz w:val="24"/>
          <w:szCs w:val="24"/>
        </w:rPr>
        <w:t>„The Amazing Land of Quarks, Elephants &amp; Pierogi”</w:t>
      </w:r>
      <w:r>
        <w:rPr>
          <w:rFonts w:cstheme="minorHAnsi"/>
          <w:sz w:val="24"/>
          <w:szCs w:val="24"/>
        </w:rPr>
        <w:t xml:space="preserve">. </w:t>
      </w:r>
      <w:r w:rsidR="00A34B37">
        <w:rPr>
          <w:rFonts w:cstheme="minorHAnsi"/>
          <w:sz w:val="24"/>
          <w:szCs w:val="24"/>
        </w:rPr>
        <w:t>Znalazło się na niej 100 haseł, które pokazały w całej krasie złożoność i piękno języka polskiego. Hasła zaczerpnięto z książki o tym samym tytule autorstwa Mikołaja Glińskiego, Matthewa Daviesa i Adama Żuławskiego, a ilustracje przygotowała Magdalena Burdzyńska.</w:t>
      </w:r>
    </w:p>
    <w:p w14:paraId="04B791E8" w14:textId="134AAB76" w:rsidR="00025C87" w:rsidRDefault="004D7EA3" w:rsidP="00C2783C">
      <w:pPr>
        <w:jc w:val="both"/>
        <w:rPr>
          <w:sz w:val="24"/>
          <w:szCs w:val="24"/>
        </w:rPr>
      </w:pPr>
      <w:r>
        <w:rPr>
          <w:sz w:val="24"/>
          <w:szCs w:val="24"/>
        </w:rPr>
        <w:t>W</w:t>
      </w:r>
      <w:r w:rsidR="00C9041C">
        <w:rPr>
          <w:sz w:val="24"/>
          <w:szCs w:val="24"/>
        </w:rPr>
        <w:t xml:space="preserve">ystawa czasowa </w:t>
      </w:r>
      <w:r w:rsidR="00C9041C" w:rsidRPr="00FF2DBC">
        <w:rPr>
          <w:b/>
          <w:bCs/>
          <w:sz w:val="24"/>
          <w:szCs w:val="24"/>
        </w:rPr>
        <w:t>„Rytuały”</w:t>
      </w:r>
      <w:r w:rsidR="00BA0A69" w:rsidRPr="00FF2DBC">
        <w:rPr>
          <w:b/>
          <w:bCs/>
          <w:sz w:val="24"/>
          <w:szCs w:val="24"/>
        </w:rPr>
        <w:t xml:space="preserve"> (17 – 28 grudnia 2021 roku)</w:t>
      </w:r>
      <w:r w:rsidR="00C9041C">
        <w:rPr>
          <w:sz w:val="24"/>
          <w:szCs w:val="24"/>
        </w:rPr>
        <w:t xml:space="preserve"> także była projektem Instytutu Adama Mickiewicza i dotyczyła polskich tradycji związanych </w:t>
      </w:r>
      <w:r>
        <w:rPr>
          <w:sz w:val="24"/>
          <w:szCs w:val="24"/>
        </w:rPr>
        <w:t xml:space="preserve">ze Świętami </w:t>
      </w:r>
      <w:r w:rsidR="00C9041C">
        <w:rPr>
          <w:sz w:val="24"/>
          <w:szCs w:val="24"/>
        </w:rPr>
        <w:t xml:space="preserve">Bożego Narodzenia. </w:t>
      </w:r>
      <w:r>
        <w:rPr>
          <w:sz w:val="24"/>
          <w:szCs w:val="24"/>
        </w:rPr>
        <w:t>Głównym motywem ekspozycji było p</w:t>
      </w:r>
      <w:r w:rsidRPr="004D7EA3">
        <w:rPr>
          <w:sz w:val="24"/>
          <w:szCs w:val="24"/>
        </w:rPr>
        <w:t xml:space="preserve">ięć współczesnych interpretacji opłatka </w:t>
      </w:r>
      <w:r>
        <w:rPr>
          <w:sz w:val="24"/>
          <w:szCs w:val="24"/>
        </w:rPr>
        <w:t>w wykonaniu czołowych</w:t>
      </w:r>
      <w:r w:rsidRPr="004D7EA3">
        <w:rPr>
          <w:sz w:val="24"/>
          <w:szCs w:val="24"/>
        </w:rPr>
        <w:t xml:space="preserve"> polskich studiów designu.</w:t>
      </w:r>
      <w:r w:rsidR="00C2783C">
        <w:rPr>
          <w:sz w:val="24"/>
          <w:szCs w:val="24"/>
        </w:rPr>
        <w:t xml:space="preserve"> W ten sposób artyści i rzemieślnicy starali się przekazać </w:t>
      </w:r>
      <w:r w:rsidR="00C2783C" w:rsidRPr="00C2783C">
        <w:rPr>
          <w:sz w:val="24"/>
          <w:szCs w:val="24"/>
        </w:rPr>
        <w:t xml:space="preserve">uniwersalne i ponadczasowe wartości </w:t>
      </w:r>
      <w:r w:rsidR="00C2783C">
        <w:rPr>
          <w:sz w:val="24"/>
          <w:szCs w:val="24"/>
        </w:rPr>
        <w:t>dla</w:t>
      </w:r>
      <w:r w:rsidR="00C2783C" w:rsidRPr="00C2783C">
        <w:rPr>
          <w:sz w:val="24"/>
          <w:szCs w:val="24"/>
        </w:rPr>
        <w:t xml:space="preserve"> wszystkich kultur</w:t>
      </w:r>
      <w:r w:rsidR="00C2783C">
        <w:rPr>
          <w:sz w:val="24"/>
          <w:szCs w:val="24"/>
        </w:rPr>
        <w:t xml:space="preserve"> i religii.</w:t>
      </w:r>
    </w:p>
    <w:p w14:paraId="0597C545" w14:textId="177C052C" w:rsidR="004E0C8C" w:rsidRDefault="00E85939" w:rsidP="004E0C8C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Od 29 grudnia 2021 roku do 16 stycznia 2022 roku w Pawilonie Polski odbyła się wystawa o Wacławie Sewerynie Rzewuskim – </w:t>
      </w:r>
      <w:r w:rsidRPr="004E0C8C">
        <w:rPr>
          <w:rFonts w:cstheme="minorHAnsi"/>
          <w:b/>
          <w:bCs/>
          <w:sz w:val="24"/>
          <w:szCs w:val="24"/>
        </w:rPr>
        <w:t>„The Emir from Poland”</w:t>
      </w:r>
      <w:r>
        <w:rPr>
          <w:rFonts w:cstheme="minorHAnsi"/>
          <w:sz w:val="24"/>
          <w:szCs w:val="24"/>
        </w:rPr>
        <w:t xml:space="preserve">. </w:t>
      </w:r>
      <w:r w:rsidR="004E0C8C">
        <w:rPr>
          <w:rFonts w:cstheme="minorHAnsi"/>
          <w:sz w:val="24"/>
          <w:szCs w:val="24"/>
        </w:rPr>
        <w:t>Z</w:t>
      </w:r>
      <w:r w:rsidR="004E0C8C" w:rsidRPr="004E0C8C">
        <w:rPr>
          <w:rFonts w:cstheme="minorHAnsi"/>
          <w:sz w:val="24"/>
          <w:szCs w:val="24"/>
        </w:rPr>
        <w:t>ostała przygotowana przez studia Stellar Fireworks i Science Now we współpracy z Instytutem Adama Mickiewicza</w:t>
      </w:r>
      <w:r w:rsidR="004E0C8C">
        <w:rPr>
          <w:rFonts w:cstheme="minorHAnsi"/>
          <w:sz w:val="24"/>
          <w:szCs w:val="24"/>
        </w:rPr>
        <w:t xml:space="preserve">, a kanwą ilustrowanej opowieści o podróżach polskiego badacza po Półwyspie Arabskim była jego książka </w:t>
      </w:r>
      <w:r w:rsidR="004E0C8C" w:rsidRPr="004E0C8C">
        <w:rPr>
          <w:rFonts w:cstheme="minorHAnsi"/>
          <w:sz w:val="24"/>
          <w:szCs w:val="24"/>
        </w:rPr>
        <w:t>„O koniach wschodnich i wywodzących się z ras orientalnych”</w:t>
      </w:r>
      <w:r w:rsidR="004E0C8C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</w:t>
      </w:r>
      <w:r w:rsidR="003A2944">
        <w:rPr>
          <w:rFonts w:cstheme="minorHAnsi"/>
          <w:sz w:val="24"/>
          <w:szCs w:val="24"/>
        </w:rPr>
        <w:t>Wystawa cieszyła się bardzo dużym zainteresowaniem lokalnych mediów i została powtórzona w kolejnym miesiącu (</w:t>
      </w:r>
      <w:r w:rsidR="0025549B" w:rsidRPr="0025549B">
        <w:rPr>
          <w:rFonts w:cstheme="minorHAnsi"/>
          <w:sz w:val="24"/>
          <w:szCs w:val="24"/>
        </w:rPr>
        <w:t>24-28.2.2022</w:t>
      </w:r>
      <w:r w:rsidR="0025549B">
        <w:rPr>
          <w:rFonts w:cstheme="minorHAnsi"/>
          <w:sz w:val="24"/>
          <w:szCs w:val="24"/>
        </w:rPr>
        <w:t xml:space="preserve"> roku). </w:t>
      </w:r>
    </w:p>
    <w:p w14:paraId="1995A7AE" w14:textId="4C588E35" w:rsidR="00F32AB8" w:rsidRDefault="00F32AB8" w:rsidP="004E0C8C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609E265C" wp14:editId="6C3FD10B">
            <wp:extent cx="2943225" cy="2207419"/>
            <wp:effectExtent l="0" t="0" r="0" b="2540"/>
            <wp:docPr id="13" name="Obraz 13" descr="C:\Users\pwojdat\Downloads\271240797_2493466164116836_79910464806345396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pwojdat\Downloads\271240797_2493466164116836_799104648063453966_n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2937" cy="2207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</w:t>
      </w: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71DE5B21" wp14:editId="65DA5A1A">
            <wp:extent cx="2920999" cy="2190750"/>
            <wp:effectExtent l="0" t="0" r="0" b="0"/>
            <wp:docPr id="14" name="Obraz 14" descr="C:\Users\pwojdat\Downloads\271476235_2493466190783500_816562640902863186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wojdat\Downloads\271476235_2493466190783500_8165626409028631863_n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091" cy="219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AEEE7" w14:textId="77777777" w:rsidR="004E0C8C" w:rsidRDefault="004E0C8C" w:rsidP="004E0C8C">
      <w:pPr>
        <w:spacing w:after="0"/>
        <w:jc w:val="both"/>
        <w:rPr>
          <w:rFonts w:cstheme="minorHAnsi"/>
          <w:sz w:val="24"/>
          <w:szCs w:val="24"/>
        </w:rPr>
      </w:pPr>
    </w:p>
    <w:p w14:paraId="299FCF44" w14:textId="25350109" w:rsidR="009B130B" w:rsidRDefault="00F66E0F" w:rsidP="00BC3827">
      <w:pPr>
        <w:spacing w:after="0"/>
        <w:jc w:val="both"/>
        <w:rPr>
          <w:rFonts w:cstheme="minorHAnsi"/>
          <w:sz w:val="24"/>
          <w:szCs w:val="24"/>
        </w:rPr>
      </w:pPr>
      <w:r w:rsidRPr="00F66E0F">
        <w:rPr>
          <w:rFonts w:cstheme="minorHAnsi"/>
          <w:sz w:val="24"/>
          <w:szCs w:val="24"/>
        </w:rPr>
        <w:t>W dniach od 17 do 23 stycznia</w:t>
      </w:r>
      <w:r w:rsidR="00395D53">
        <w:rPr>
          <w:rFonts w:cstheme="minorHAnsi"/>
          <w:sz w:val="24"/>
          <w:szCs w:val="24"/>
        </w:rPr>
        <w:t xml:space="preserve"> 2022 roku</w:t>
      </w:r>
      <w:r w:rsidRPr="00F66E0F">
        <w:rPr>
          <w:rFonts w:cstheme="minorHAnsi"/>
          <w:sz w:val="24"/>
          <w:szCs w:val="24"/>
        </w:rPr>
        <w:t xml:space="preserve"> w Pawilonie Polski odbyła się wystawa czasowa województwa lubuskiego. Hasłem prze</w:t>
      </w:r>
      <w:r>
        <w:rPr>
          <w:rFonts w:cstheme="minorHAnsi"/>
          <w:sz w:val="24"/>
          <w:szCs w:val="24"/>
        </w:rPr>
        <w:t xml:space="preserve">wodnim ekspozycji było </w:t>
      </w:r>
      <w:r w:rsidRPr="00E34176">
        <w:rPr>
          <w:rFonts w:cstheme="minorHAnsi"/>
          <w:b/>
          <w:bCs/>
          <w:sz w:val="24"/>
          <w:szCs w:val="24"/>
        </w:rPr>
        <w:t>„Lubuskie – Naturalnie Nowoczesne”</w:t>
      </w:r>
      <w:r w:rsidR="00FC4037">
        <w:rPr>
          <w:rFonts w:cstheme="minorHAnsi"/>
          <w:sz w:val="24"/>
          <w:szCs w:val="24"/>
        </w:rPr>
        <w:t xml:space="preserve">, która </w:t>
      </w:r>
      <w:r w:rsidR="00BC3827">
        <w:rPr>
          <w:rFonts w:cstheme="minorHAnsi"/>
          <w:sz w:val="24"/>
          <w:szCs w:val="24"/>
        </w:rPr>
        <w:t xml:space="preserve">z użyciem projekcji multimedialnych, obrazów LED i materiałów z recyklingu przedstawiała </w:t>
      </w:r>
      <w:r w:rsidR="00FC4037">
        <w:rPr>
          <w:rFonts w:cstheme="minorHAnsi"/>
          <w:sz w:val="24"/>
          <w:szCs w:val="24"/>
        </w:rPr>
        <w:t xml:space="preserve">historię winiarstwa i </w:t>
      </w:r>
      <w:r w:rsidR="00FC4037">
        <w:rPr>
          <w:rFonts w:cstheme="minorHAnsi"/>
          <w:sz w:val="24"/>
          <w:szCs w:val="24"/>
        </w:rPr>
        <w:lastRenderedPageBreak/>
        <w:t>krajobraz</w:t>
      </w:r>
      <w:r w:rsidR="00BC3827">
        <w:rPr>
          <w:rFonts w:cstheme="minorHAnsi"/>
          <w:sz w:val="24"/>
          <w:szCs w:val="24"/>
        </w:rPr>
        <w:t>ów</w:t>
      </w:r>
      <w:r w:rsidR="00FC4037">
        <w:rPr>
          <w:rFonts w:cstheme="minorHAnsi"/>
          <w:sz w:val="24"/>
          <w:szCs w:val="24"/>
        </w:rPr>
        <w:t xml:space="preserve"> regionu. </w:t>
      </w:r>
      <w:r w:rsidR="00BC3827">
        <w:rPr>
          <w:rFonts w:cstheme="minorHAnsi"/>
          <w:sz w:val="24"/>
          <w:szCs w:val="24"/>
        </w:rPr>
        <w:t xml:space="preserve">Wystawa była </w:t>
      </w:r>
      <w:r w:rsidR="00BC3827" w:rsidRPr="00BC3827">
        <w:rPr>
          <w:rFonts w:cstheme="minorHAnsi"/>
          <w:sz w:val="24"/>
          <w:szCs w:val="24"/>
        </w:rPr>
        <w:t>efektem współpracy Urzędu Marszałkowskiego z Instytutem Sztuk Wizualnych, Wydziałem Artystycznym Uniwersytetu Zielonogórskiego i zlecona Pracowni Projektowania Architektury Wnętrz ISW UZ</w:t>
      </w:r>
      <w:r w:rsidR="00BC3827">
        <w:rPr>
          <w:rFonts w:cstheme="minorHAnsi"/>
          <w:sz w:val="24"/>
          <w:szCs w:val="24"/>
        </w:rPr>
        <w:t>.</w:t>
      </w:r>
      <w:r w:rsidR="00EF0E15">
        <w:rPr>
          <w:rFonts w:cstheme="minorHAnsi"/>
          <w:sz w:val="24"/>
          <w:szCs w:val="24"/>
        </w:rPr>
        <w:t xml:space="preserve"> Odwiedzający mogli zobaczyć</w:t>
      </w:r>
      <w:r w:rsidR="00C01D35">
        <w:rPr>
          <w:rFonts w:cstheme="minorHAnsi"/>
          <w:sz w:val="24"/>
          <w:szCs w:val="24"/>
        </w:rPr>
        <w:t xml:space="preserve"> m.in.</w:t>
      </w:r>
      <w:r w:rsidR="00EF0E15">
        <w:rPr>
          <w:rFonts w:cstheme="minorHAnsi"/>
          <w:sz w:val="24"/>
          <w:szCs w:val="24"/>
        </w:rPr>
        <w:t xml:space="preserve"> meble wykonane z łopat </w:t>
      </w:r>
      <w:r w:rsidR="00C01D35">
        <w:rPr>
          <w:rFonts w:cstheme="minorHAnsi"/>
          <w:sz w:val="24"/>
          <w:szCs w:val="24"/>
        </w:rPr>
        <w:t xml:space="preserve">turbin wiatrowych z recyclingu. </w:t>
      </w:r>
    </w:p>
    <w:p w14:paraId="7630443C" w14:textId="77777777" w:rsidR="00395D53" w:rsidRDefault="00395D53" w:rsidP="00BC3827">
      <w:pPr>
        <w:spacing w:after="0"/>
        <w:jc w:val="both"/>
        <w:rPr>
          <w:rFonts w:cstheme="minorHAnsi"/>
          <w:sz w:val="24"/>
          <w:szCs w:val="24"/>
        </w:rPr>
      </w:pPr>
    </w:p>
    <w:p w14:paraId="229D17B7" w14:textId="77777777" w:rsidR="008D4706" w:rsidRDefault="00395D53" w:rsidP="005E36BC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Od 27 stycznia do 2 lutego 2022 roku </w:t>
      </w:r>
      <w:r w:rsidR="00E4791C">
        <w:rPr>
          <w:rFonts w:cstheme="minorHAnsi"/>
          <w:sz w:val="24"/>
          <w:szCs w:val="24"/>
        </w:rPr>
        <w:t xml:space="preserve">odbyła się wystawa czasowa województwa śląskiego. Hasłem przewodnim było </w:t>
      </w:r>
      <w:r w:rsidR="00E4791C" w:rsidRPr="00F32AB8">
        <w:rPr>
          <w:rFonts w:cstheme="minorHAnsi"/>
          <w:b/>
          <w:bCs/>
          <w:sz w:val="24"/>
          <w:szCs w:val="24"/>
        </w:rPr>
        <w:t>„Silesia: Land of Opportunity”</w:t>
      </w:r>
      <w:r w:rsidR="00E4791C">
        <w:rPr>
          <w:rFonts w:cstheme="minorHAnsi"/>
          <w:sz w:val="24"/>
          <w:szCs w:val="24"/>
        </w:rPr>
        <w:t xml:space="preserve">. </w:t>
      </w:r>
      <w:r w:rsidR="00E4791C" w:rsidRPr="00E4791C">
        <w:rPr>
          <w:rFonts w:cstheme="minorHAnsi"/>
          <w:sz w:val="24"/>
          <w:szCs w:val="24"/>
        </w:rPr>
        <w:t>Wśród atrakcji</w:t>
      </w:r>
      <w:r w:rsidR="00E4791C">
        <w:rPr>
          <w:rFonts w:cstheme="minorHAnsi"/>
          <w:sz w:val="24"/>
          <w:szCs w:val="24"/>
        </w:rPr>
        <w:t xml:space="preserve"> </w:t>
      </w:r>
      <w:r w:rsidR="00E4791C" w:rsidRPr="00E4791C">
        <w:rPr>
          <w:rFonts w:cstheme="minorHAnsi"/>
          <w:sz w:val="24"/>
          <w:szCs w:val="24"/>
        </w:rPr>
        <w:t>przygotowanych przez przedstawicieli regionu znalazły się m.in. pokaz strojów z koronki koniakowskiej,</w:t>
      </w:r>
      <w:r w:rsidR="00E4791C">
        <w:rPr>
          <w:rFonts w:cstheme="minorHAnsi"/>
          <w:sz w:val="24"/>
          <w:szCs w:val="24"/>
        </w:rPr>
        <w:t xml:space="preserve"> </w:t>
      </w:r>
      <w:r w:rsidR="00E4791C" w:rsidRPr="00E4791C">
        <w:rPr>
          <w:rFonts w:cstheme="minorHAnsi"/>
          <w:sz w:val="24"/>
          <w:szCs w:val="24"/>
        </w:rPr>
        <w:t xml:space="preserve">degustacja regionalnych potraw, warsztaty naukowe, spektakle dla dzieci i </w:t>
      </w:r>
      <w:r w:rsidR="00E4791C">
        <w:rPr>
          <w:rFonts w:cstheme="minorHAnsi"/>
          <w:sz w:val="24"/>
          <w:szCs w:val="24"/>
        </w:rPr>
        <w:t>występy</w:t>
      </w:r>
      <w:r w:rsidR="00E4791C" w:rsidRPr="00E4791C">
        <w:rPr>
          <w:rFonts w:cstheme="minorHAnsi"/>
          <w:sz w:val="24"/>
          <w:szCs w:val="24"/>
        </w:rPr>
        <w:t xml:space="preserve"> Zespołu Pieśni i Tańca</w:t>
      </w:r>
      <w:r w:rsidR="00E4791C">
        <w:rPr>
          <w:rFonts w:cstheme="minorHAnsi"/>
          <w:sz w:val="24"/>
          <w:szCs w:val="24"/>
        </w:rPr>
        <w:t xml:space="preserve"> Śląsk. </w:t>
      </w:r>
      <w:r w:rsidR="005E36BC" w:rsidRPr="005E36BC">
        <w:rPr>
          <w:rFonts w:cstheme="minorHAnsi"/>
          <w:sz w:val="24"/>
          <w:szCs w:val="24"/>
        </w:rPr>
        <w:t>30 stycznia</w:t>
      </w:r>
      <w:r w:rsidR="005E36BC">
        <w:rPr>
          <w:rFonts w:cstheme="minorHAnsi"/>
          <w:sz w:val="24"/>
          <w:szCs w:val="24"/>
        </w:rPr>
        <w:t xml:space="preserve"> 2022 roku</w:t>
      </w:r>
      <w:r w:rsidR="005E36BC" w:rsidRPr="005E36BC">
        <w:rPr>
          <w:rFonts w:cstheme="minorHAnsi"/>
          <w:sz w:val="24"/>
          <w:szCs w:val="24"/>
        </w:rPr>
        <w:t xml:space="preserve"> odbyła się konferencja „InSilesia at Expo 2020</w:t>
      </w:r>
      <w:r w:rsidR="005E36BC">
        <w:rPr>
          <w:rFonts w:cstheme="minorHAnsi"/>
          <w:sz w:val="24"/>
          <w:szCs w:val="24"/>
        </w:rPr>
        <w:t xml:space="preserve"> </w:t>
      </w:r>
      <w:r w:rsidR="005E36BC" w:rsidRPr="005E36BC">
        <w:rPr>
          <w:rFonts w:cstheme="minorHAnsi"/>
          <w:sz w:val="24"/>
          <w:szCs w:val="24"/>
        </w:rPr>
        <w:t>Dubai”</w:t>
      </w:r>
      <w:r w:rsidR="005E36BC">
        <w:rPr>
          <w:rFonts w:cstheme="minorHAnsi"/>
          <w:sz w:val="24"/>
          <w:szCs w:val="24"/>
        </w:rPr>
        <w:t>, w której udział wzięli przedstawiciele biznesu</w:t>
      </w:r>
      <w:r w:rsidR="005E36BC" w:rsidRPr="005E36BC">
        <w:rPr>
          <w:rFonts w:cstheme="minorHAnsi"/>
          <w:sz w:val="24"/>
          <w:szCs w:val="24"/>
        </w:rPr>
        <w:t xml:space="preserve"> ze Śląska </w:t>
      </w:r>
      <w:r w:rsidR="005E36BC">
        <w:rPr>
          <w:rFonts w:cstheme="minorHAnsi"/>
          <w:sz w:val="24"/>
          <w:szCs w:val="24"/>
        </w:rPr>
        <w:t>oraz potencjalni kontrahenci z różnych rejonów świata</w:t>
      </w:r>
      <w:r w:rsidR="005E36BC" w:rsidRPr="005E36BC">
        <w:rPr>
          <w:rFonts w:cstheme="minorHAnsi"/>
          <w:sz w:val="24"/>
          <w:szCs w:val="24"/>
        </w:rPr>
        <w:t>.</w:t>
      </w:r>
      <w:r w:rsidR="008D4706">
        <w:rPr>
          <w:rFonts w:cstheme="minorHAnsi"/>
          <w:sz w:val="24"/>
          <w:szCs w:val="24"/>
        </w:rPr>
        <w:t xml:space="preserve"> </w:t>
      </w:r>
    </w:p>
    <w:p w14:paraId="34B69E5E" w14:textId="709C63A3" w:rsidR="00395D53" w:rsidRDefault="008D4706" w:rsidP="005E36BC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31 stycznia 2022 r. podpisane zostało m</w:t>
      </w:r>
      <w:r w:rsidRPr="008D4706">
        <w:rPr>
          <w:rFonts w:cstheme="minorHAnsi"/>
          <w:sz w:val="24"/>
          <w:szCs w:val="24"/>
        </w:rPr>
        <w:t xml:space="preserve">emorandum o współpracy pomiędzy Katowicką Specjalną Strefą Ekonomiczną S.A. </w:t>
      </w:r>
      <w:r>
        <w:rPr>
          <w:rFonts w:cstheme="minorHAnsi"/>
          <w:sz w:val="24"/>
          <w:szCs w:val="24"/>
        </w:rPr>
        <w:t>a</w:t>
      </w:r>
      <w:r w:rsidRPr="008D4706">
        <w:rPr>
          <w:rFonts w:cstheme="minorHAnsi"/>
          <w:sz w:val="24"/>
          <w:szCs w:val="24"/>
        </w:rPr>
        <w:t xml:space="preserve"> Ras Al Khaimah Economic Zone (RAKEZ)</w:t>
      </w:r>
      <w:r>
        <w:rPr>
          <w:rFonts w:cstheme="minorHAnsi"/>
          <w:sz w:val="24"/>
          <w:szCs w:val="24"/>
        </w:rPr>
        <w:t xml:space="preserve">. </w:t>
      </w:r>
    </w:p>
    <w:p w14:paraId="0ADD02C2" w14:textId="77777777" w:rsidR="002168D5" w:rsidRDefault="002168D5" w:rsidP="005E36BC">
      <w:pPr>
        <w:spacing w:after="0"/>
        <w:jc w:val="both"/>
        <w:rPr>
          <w:rFonts w:cstheme="minorHAnsi"/>
          <w:sz w:val="24"/>
          <w:szCs w:val="24"/>
        </w:rPr>
      </w:pPr>
    </w:p>
    <w:p w14:paraId="6C4475F8" w14:textId="77777777" w:rsidR="008E3409" w:rsidRDefault="002168D5" w:rsidP="003E1C76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Kolejnym ważnym wydarzeniem w ramach zmieniających się wystaw czasowych była ekspozycja </w:t>
      </w:r>
      <w:r w:rsidRPr="00E34176">
        <w:rPr>
          <w:rFonts w:cstheme="minorHAnsi"/>
          <w:b/>
          <w:bCs/>
          <w:sz w:val="24"/>
          <w:szCs w:val="24"/>
        </w:rPr>
        <w:t>województwa kujawsko-pomorskiego</w:t>
      </w:r>
      <w:r w:rsidR="00053A2C">
        <w:rPr>
          <w:rFonts w:cstheme="minorHAnsi"/>
          <w:sz w:val="24"/>
          <w:szCs w:val="24"/>
        </w:rPr>
        <w:t xml:space="preserve"> (3-9 lutego 2022 roku)</w:t>
      </w:r>
      <w:r>
        <w:rPr>
          <w:rFonts w:cstheme="minorHAnsi"/>
          <w:sz w:val="24"/>
          <w:szCs w:val="24"/>
        </w:rPr>
        <w:t xml:space="preserve">. Składały się na nią trzy tematy: „spokój”, „impuls” i „moc”. </w:t>
      </w:r>
      <w:r w:rsidR="00930A99">
        <w:rPr>
          <w:rFonts w:cstheme="minorHAnsi"/>
          <w:sz w:val="24"/>
          <w:szCs w:val="24"/>
        </w:rPr>
        <w:t xml:space="preserve">Pierwsza </w:t>
      </w:r>
      <w:r w:rsidR="00ED1C7C">
        <w:rPr>
          <w:rFonts w:cstheme="minorHAnsi"/>
          <w:sz w:val="24"/>
          <w:szCs w:val="24"/>
        </w:rPr>
        <w:t>przestawiała dziedzictwo kulturowe i tradycję województwa w postaci</w:t>
      </w:r>
      <w:r w:rsidR="00930A99">
        <w:rPr>
          <w:rFonts w:cstheme="minorHAnsi"/>
          <w:sz w:val="24"/>
          <w:szCs w:val="24"/>
        </w:rPr>
        <w:t xml:space="preserve"> </w:t>
      </w:r>
      <w:r w:rsidR="00ED1C7C">
        <w:rPr>
          <w:rFonts w:cstheme="minorHAnsi"/>
          <w:sz w:val="24"/>
          <w:szCs w:val="24"/>
        </w:rPr>
        <w:t>podniebnej</w:t>
      </w:r>
      <w:r w:rsidR="00930A99">
        <w:rPr>
          <w:rFonts w:cstheme="minorHAnsi"/>
          <w:sz w:val="24"/>
          <w:szCs w:val="24"/>
        </w:rPr>
        <w:t xml:space="preserve"> wysp</w:t>
      </w:r>
      <w:r w:rsidR="00ED1C7C">
        <w:rPr>
          <w:rFonts w:cstheme="minorHAnsi"/>
          <w:sz w:val="24"/>
          <w:szCs w:val="24"/>
        </w:rPr>
        <w:t>y</w:t>
      </w:r>
      <w:r w:rsidR="00930A99">
        <w:rPr>
          <w:rFonts w:cstheme="minorHAnsi"/>
          <w:sz w:val="24"/>
          <w:szCs w:val="24"/>
        </w:rPr>
        <w:t xml:space="preserve"> z wizerunkiem Mikołaja Kopernika.</w:t>
      </w:r>
      <w:r w:rsidR="00ED1C7C">
        <w:rPr>
          <w:rFonts w:cstheme="minorHAnsi"/>
          <w:sz w:val="24"/>
          <w:szCs w:val="24"/>
        </w:rPr>
        <w:t xml:space="preserve"> Druga poprzez kody QR nawiązywała do teraźniejszości i rozwoju technologicznego. </w:t>
      </w:r>
      <w:r w:rsidR="00C45B8B">
        <w:rPr>
          <w:rFonts w:cstheme="minorHAnsi"/>
          <w:sz w:val="24"/>
          <w:szCs w:val="24"/>
        </w:rPr>
        <w:t xml:space="preserve">Finalna cześć ekspozycji </w:t>
      </w:r>
      <w:r w:rsidR="003E1C76">
        <w:rPr>
          <w:rFonts w:cstheme="minorHAnsi"/>
          <w:sz w:val="24"/>
          <w:szCs w:val="24"/>
        </w:rPr>
        <w:t>miała futurystyczny wydźwięk, a jej centralnym punktem była instalacja audiowizualna zainspirowana odkryciem pierwszej planety spoza układu słonecznego przez toruńskiego astronoma Aleksandra Wolszczana.</w:t>
      </w:r>
      <w:r w:rsidR="00946C32">
        <w:rPr>
          <w:rFonts w:cstheme="minorHAnsi"/>
          <w:sz w:val="24"/>
          <w:szCs w:val="24"/>
        </w:rPr>
        <w:t xml:space="preserve"> W ramach wystawy odbyły się także </w:t>
      </w:r>
      <w:r w:rsidR="008E3409">
        <w:rPr>
          <w:rFonts w:cstheme="minorHAnsi"/>
          <w:sz w:val="24"/>
          <w:szCs w:val="24"/>
        </w:rPr>
        <w:t xml:space="preserve">między innymi </w:t>
      </w:r>
      <w:r w:rsidR="00946C32">
        <w:rPr>
          <w:rFonts w:cstheme="minorHAnsi"/>
          <w:sz w:val="24"/>
          <w:szCs w:val="24"/>
        </w:rPr>
        <w:t>warsztaty piernika oraz koncerty Tomasza Organka i Kamila Patera.</w:t>
      </w:r>
    </w:p>
    <w:p w14:paraId="41F9BF09" w14:textId="77777777" w:rsidR="008E3409" w:rsidRDefault="008E3409" w:rsidP="003E1C76">
      <w:pPr>
        <w:spacing w:after="0"/>
        <w:jc w:val="both"/>
        <w:rPr>
          <w:rFonts w:cstheme="minorHAnsi"/>
          <w:sz w:val="24"/>
          <w:szCs w:val="24"/>
        </w:rPr>
      </w:pPr>
    </w:p>
    <w:p w14:paraId="677AECB5" w14:textId="6E85901C" w:rsidR="001C4FB7" w:rsidRDefault="006A4CEB" w:rsidP="001C4FB7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 dniach od 10 do 16 lutego 2022 roku odbyła się wystawa czasowa województwa lubelskiego</w:t>
      </w:r>
      <w:r w:rsidR="001C4FB7">
        <w:rPr>
          <w:rFonts w:cstheme="minorHAnsi"/>
          <w:sz w:val="24"/>
          <w:szCs w:val="24"/>
        </w:rPr>
        <w:t xml:space="preserve"> – </w:t>
      </w:r>
      <w:r w:rsidR="001C4FB7" w:rsidRPr="00176546">
        <w:rPr>
          <w:rFonts w:cstheme="minorHAnsi"/>
          <w:b/>
          <w:bCs/>
          <w:sz w:val="24"/>
          <w:szCs w:val="24"/>
        </w:rPr>
        <w:t>„Województwo Lubelskie Spichlerzem Polski”</w:t>
      </w:r>
      <w:r>
        <w:rPr>
          <w:rFonts w:cstheme="minorHAnsi"/>
          <w:sz w:val="24"/>
          <w:szCs w:val="24"/>
        </w:rPr>
        <w:t xml:space="preserve">. </w:t>
      </w:r>
      <w:r w:rsidRPr="006A4CEB">
        <w:rPr>
          <w:rFonts w:cstheme="minorHAnsi"/>
          <w:sz w:val="24"/>
          <w:szCs w:val="24"/>
        </w:rPr>
        <w:t xml:space="preserve">W ramach ekspozycji </w:t>
      </w:r>
      <w:r w:rsidR="00534F51">
        <w:rPr>
          <w:rFonts w:cstheme="minorHAnsi"/>
          <w:sz w:val="24"/>
          <w:szCs w:val="24"/>
        </w:rPr>
        <w:t>zorganizowano</w:t>
      </w:r>
      <w:r w:rsidRPr="006A4CEB">
        <w:rPr>
          <w:rFonts w:cstheme="minorHAnsi"/>
          <w:sz w:val="24"/>
          <w:szCs w:val="24"/>
        </w:rPr>
        <w:t xml:space="preserve"> wiele spotkań, warsztatów i pokazów, podczas</w:t>
      </w:r>
      <w:r>
        <w:rPr>
          <w:rFonts w:cstheme="minorHAnsi"/>
          <w:sz w:val="24"/>
          <w:szCs w:val="24"/>
        </w:rPr>
        <w:t xml:space="preserve"> </w:t>
      </w:r>
      <w:r w:rsidRPr="006A4CEB">
        <w:rPr>
          <w:rFonts w:cstheme="minorHAnsi"/>
          <w:sz w:val="24"/>
          <w:szCs w:val="24"/>
        </w:rPr>
        <w:t>których goście</w:t>
      </w:r>
      <w:r w:rsidR="00534F51">
        <w:rPr>
          <w:rFonts w:cstheme="minorHAnsi"/>
          <w:sz w:val="24"/>
          <w:szCs w:val="24"/>
        </w:rPr>
        <w:t xml:space="preserve"> z całego świata</w:t>
      </w:r>
      <w:r w:rsidRPr="006A4CEB">
        <w:rPr>
          <w:rFonts w:cstheme="minorHAnsi"/>
          <w:sz w:val="24"/>
          <w:szCs w:val="24"/>
        </w:rPr>
        <w:t xml:space="preserve"> </w:t>
      </w:r>
      <w:r w:rsidR="00534F51">
        <w:rPr>
          <w:rFonts w:cstheme="minorHAnsi"/>
          <w:sz w:val="24"/>
          <w:szCs w:val="24"/>
        </w:rPr>
        <w:t>zapoznawali się</w:t>
      </w:r>
      <w:r>
        <w:rPr>
          <w:rFonts w:cstheme="minorHAnsi"/>
          <w:sz w:val="24"/>
          <w:szCs w:val="24"/>
        </w:rPr>
        <w:t xml:space="preserve"> z</w:t>
      </w:r>
      <w:r w:rsidRPr="006A4CEB">
        <w:rPr>
          <w:rFonts w:cstheme="minorHAnsi"/>
          <w:sz w:val="24"/>
          <w:szCs w:val="24"/>
        </w:rPr>
        <w:t xml:space="preserve"> kulturą</w:t>
      </w:r>
      <w:r>
        <w:rPr>
          <w:rFonts w:cstheme="minorHAnsi"/>
          <w:sz w:val="24"/>
          <w:szCs w:val="24"/>
        </w:rPr>
        <w:t xml:space="preserve"> regionu. </w:t>
      </w:r>
      <w:r w:rsidR="00534F51">
        <w:rPr>
          <w:rFonts w:cstheme="minorHAnsi"/>
          <w:sz w:val="24"/>
          <w:szCs w:val="24"/>
        </w:rPr>
        <w:t>Odbyła się też misja gospodarcza z udziałem</w:t>
      </w:r>
      <w:r w:rsidR="00193BE1" w:rsidRPr="00193BE1">
        <w:rPr>
          <w:rFonts w:cstheme="minorHAnsi"/>
          <w:sz w:val="24"/>
          <w:szCs w:val="24"/>
        </w:rPr>
        <w:t xml:space="preserve"> przedsiębiorców. </w:t>
      </w:r>
      <w:r w:rsidR="001C4FB7">
        <w:rPr>
          <w:rFonts w:cstheme="minorHAnsi"/>
          <w:sz w:val="24"/>
          <w:szCs w:val="24"/>
        </w:rPr>
        <w:t>Z</w:t>
      </w:r>
      <w:r w:rsidR="00193BE1" w:rsidRPr="00193BE1">
        <w:rPr>
          <w:rFonts w:cstheme="minorHAnsi"/>
          <w:sz w:val="24"/>
          <w:szCs w:val="24"/>
        </w:rPr>
        <w:t>organizowane zostały</w:t>
      </w:r>
      <w:r w:rsidR="00193BE1">
        <w:rPr>
          <w:rFonts w:cstheme="minorHAnsi"/>
          <w:sz w:val="24"/>
          <w:szCs w:val="24"/>
        </w:rPr>
        <w:t xml:space="preserve"> </w:t>
      </w:r>
      <w:r w:rsidR="00193BE1" w:rsidRPr="00193BE1">
        <w:rPr>
          <w:rFonts w:cstheme="minorHAnsi"/>
          <w:sz w:val="24"/>
          <w:szCs w:val="24"/>
        </w:rPr>
        <w:t>również m.in. dwie konferencje promujące potencjał regionu w obszarze medycyny i produkcji rolno-spożywczej.</w:t>
      </w:r>
    </w:p>
    <w:p w14:paraId="67F16F5B" w14:textId="77777777" w:rsidR="00176546" w:rsidRDefault="00176546" w:rsidP="001C4FB7">
      <w:pPr>
        <w:spacing w:after="0"/>
        <w:jc w:val="both"/>
        <w:rPr>
          <w:rFonts w:cstheme="minorHAnsi"/>
          <w:sz w:val="24"/>
          <w:szCs w:val="24"/>
        </w:rPr>
      </w:pPr>
    </w:p>
    <w:p w14:paraId="1314CA0D" w14:textId="3057063D" w:rsidR="00176546" w:rsidRDefault="00C269AE" w:rsidP="00C269AE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Od 17 do 23 lutego Pawilon Polski był miejscem wystawy „Polska. Serce Europy”. Podczas </w:t>
      </w:r>
      <w:r w:rsidRPr="005A427B">
        <w:rPr>
          <w:rFonts w:cstheme="minorHAnsi"/>
          <w:b/>
          <w:bCs/>
          <w:sz w:val="24"/>
          <w:szCs w:val="24"/>
        </w:rPr>
        <w:t>Tygodnia Polskiej Nauki</w:t>
      </w:r>
      <w:r>
        <w:rPr>
          <w:rFonts w:cstheme="minorHAnsi"/>
          <w:sz w:val="24"/>
          <w:szCs w:val="24"/>
        </w:rPr>
        <w:t xml:space="preserve"> odbyły się m.in. pokazy edukacyjne Centrum Nauki Kopernik, prezentacje polskich uczelni oraz konferencje. Promowano osiągnięcie polskiej medycyny, a o</w:t>
      </w:r>
      <w:r w:rsidRPr="00C269AE">
        <w:rPr>
          <w:rFonts w:cstheme="minorHAnsi"/>
          <w:sz w:val="24"/>
          <w:szCs w:val="24"/>
        </w:rPr>
        <w:t>rganizatorem wystawy była Narodowa Agencja Wymiany Akademickiej (NAWA)</w:t>
      </w:r>
      <w:r>
        <w:rPr>
          <w:rFonts w:cstheme="minorHAnsi"/>
          <w:sz w:val="24"/>
          <w:szCs w:val="24"/>
        </w:rPr>
        <w:t xml:space="preserve">. </w:t>
      </w:r>
    </w:p>
    <w:p w14:paraId="1597161F" w14:textId="113CB6DE" w:rsidR="00EF50E3" w:rsidRPr="003E79E4" w:rsidRDefault="00EF50E3" w:rsidP="00C269AE">
      <w:pPr>
        <w:spacing w:after="0"/>
        <w:jc w:val="both"/>
        <w:rPr>
          <w:rFonts w:cstheme="minorHAnsi"/>
          <w:b/>
          <w:bCs/>
          <w:sz w:val="24"/>
          <w:szCs w:val="24"/>
        </w:rPr>
      </w:pPr>
      <w:r w:rsidRPr="003E79E4">
        <w:rPr>
          <w:rFonts w:cstheme="minorHAnsi"/>
          <w:b/>
          <w:bCs/>
          <w:sz w:val="24"/>
          <w:szCs w:val="24"/>
        </w:rPr>
        <w:t xml:space="preserve">Podczas „targów studenckich” w Pawilonie Polski swoją ofertę zaprezentowało 14 polskich uczelni. Dwudniowa prezentacja zgromadziła ponad 700 osób. </w:t>
      </w:r>
    </w:p>
    <w:p w14:paraId="223D5E9E" w14:textId="77777777" w:rsidR="00C269AE" w:rsidRDefault="00C269AE" w:rsidP="00C269AE">
      <w:pPr>
        <w:spacing w:after="0"/>
        <w:jc w:val="both"/>
        <w:rPr>
          <w:rFonts w:cstheme="minorHAnsi"/>
          <w:sz w:val="24"/>
          <w:szCs w:val="24"/>
        </w:rPr>
      </w:pPr>
    </w:p>
    <w:p w14:paraId="4B2E70F3" w14:textId="62E676E9" w:rsidR="007344BD" w:rsidRDefault="00282F4E" w:rsidP="008A678C">
      <w:pPr>
        <w:spacing w:after="0"/>
        <w:jc w:val="both"/>
        <w:rPr>
          <w:rFonts w:cstheme="minorHAnsi"/>
          <w:sz w:val="24"/>
          <w:szCs w:val="24"/>
        </w:rPr>
      </w:pPr>
      <w:r w:rsidRPr="00C505C0">
        <w:rPr>
          <w:rFonts w:cstheme="minorHAnsi"/>
          <w:b/>
          <w:bCs/>
          <w:sz w:val="24"/>
          <w:szCs w:val="24"/>
        </w:rPr>
        <w:t>Polish Games Show</w:t>
      </w:r>
      <w:r w:rsidRPr="00C505C0">
        <w:rPr>
          <w:rFonts w:cstheme="minorHAnsi"/>
          <w:sz w:val="24"/>
          <w:szCs w:val="24"/>
        </w:rPr>
        <w:t xml:space="preserve"> </w:t>
      </w:r>
      <w:r w:rsidR="00C505C0" w:rsidRPr="00C505C0">
        <w:rPr>
          <w:rFonts w:cstheme="minorHAnsi"/>
          <w:sz w:val="24"/>
          <w:szCs w:val="24"/>
        </w:rPr>
        <w:t>(</w:t>
      </w:r>
      <w:r w:rsidRPr="00C505C0">
        <w:rPr>
          <w:rFonts w:cstheme="minorHAnsi"/>
          <w:sz w:val="24"/>
          <w:szCs w:val="24"/>
        </w:rPr>
        <w:t>1 – 7 marca 2022 roku</w:t>
      </w:r>
      <w:r w:rsidR="00C505C0" w:rsidRPr="00C505C0">
        <w:rPr>
          <w:rFonts w:cstheme="minorHAnsi"/>
          <w:sz w:val="24"/>
          <w:szCs w:val="24"/>
        </w:rPr>
        <w:t>) było z kolei dużą gratk</w:t>
      </w:r>
      <w:r w:rsidR="00C505C0">
        <w:rPr>
          <w:rFonts w:cstheme="minorHAnsi"/>
          <w:sz w:val="24"/>
          <w:szCs w:val="24"/>
        </w:rPr>
        <w:t>ą dla miłośników gier komputerowych</w:t>
      </w:r>
      <w:r w:rsidRPr="00C505C0">
        <w:rPr>
          <w:rFonts w:cstheme="minorHAnsi"/>
          <w:sz w:val="24"/>
          <w:szCs w:val="24"/>
        </w:rPr>
        <w:t xml:space="preserve">. </w:t>
      </w:r>
      <w:r w:rsidRPr="00282F4E">
        <w:rPr>
          <w:rFonts w:cstheme="minorHAnsi"/>
          <w:sz w:val="24"/>
          <w:szCs w:val="24"/>
        </w:rPr>
        <w:t>W programie tygodniowej prezentacji w Pawilonie</w:t>
      </w:r>
      <w:r w:rsidR="00C505C0">
        <w:rPr>
          <w:rFonts w:cstheme="minorHAnsi"/>
          <w:sz w:val="24"/>
          <w:szCs w:val="24"/>
        </w:rPr>
        <w:t xml:space="preserve"> Polski</w:t>
      </w:r>
      <w:r w:rsidRPr="00282F4E">
        <w:rPr>
          <w:rFonts w:cstheme="minorHAnsi"/>
          <w:sz w:val="24"/>
          <w:szCs w:val="24"/>
        </w:rPr>
        <w:t xml:space="preserve"> </w:t>
      </w:r>
      <w:r w:rsidR="00C505C0">
        <w:rPr>
          <w:rFonts w:cstheme="minorHAnsi"/>
          <w:sz w:val="24"/>
          <w:szCs w:val="24"/>
        </w:rPr>
        <w:t>przedstawiono</w:t>
      </w:r>
      <w:r w:rsidRPr="00282F4E">
        <w:rPr>
          <w:rFonts w:cstheme="minorHAnsi"/>
          <w:sz w:val="24"/>
          <w:szCs w:val="24"/>
        </w:rPr>
        <w:t xml:space="preserve"> </w:t>
      </w:r>
      <w:r w:rsidR="00C505C0">
        <w:rPr>
          <w:rFonts w:cstheme="minorHAnsi"/>
          <w:sz w:val="24"/>
          <w:szCs w:val="24"/>
        </w:rPr>
        <w:t>ekspozycję</w:t>
      </w:r>
      <w:r w:rsidRPr="00282F4E">
        <w:rPr>
          <w:rFonts w:cstheme="minorHAnsi"/>
          <w:sz w:val="24"/>
          <w:szCs w:val="24"/>
        </w:rPr>
        <w:t xml:space="preserve"> polskich gier, </w:t>
      </w:r>
      <w:r w:rsidR="00C505C0">
        <w:rPr>
          <w:rFonts w:cstheme="minorHAnsi"/>
          <w:sz w:val="24"/>
          <w:szCs w:val="24"/>
        </w:rPr>
        <w:t xml:space="preserve">odbyły się też </w:t>
      </w:r>
      <w:r w:rsidRPr="00282F4E">
        <w:rPr>
          <w:rFonts w:cstheme="minorHAnsi"/>
          <w:sz w:val="24"/>
          <w:szCs w:val="24"/>
        </w:rPr>
        <w:t>seminaria oraz codzienne konkursy z nagrodami.</w:t>
      </w:r>
      <w:r>
        <w:rPr>
          <w:rFonts w:cstheme="minorHAnsi"/>
          <w:sz w:val="24"/>
          <w:szCs w:val="24"/>
        </w:rPr>
        <w:t xml:space="preserve"> </w:t>
      </w:r>
      <w:r w:rsidR="00C505C0">
        <w:rPr>
          <w:rFonts w:cstheme="minorHAnsi"/>
          <w:sz w:val="24"/>
          <w:szCs w:val="24"/>
        </w:rPr>
        <w:t>Dzięki wystawie zagraniczni goście dowiedzieli się, że to właśnie z</w:t>
      </w:r>
      <w:r w:rsidRPr="00282F4E">
        <w:rPr>
          <w:rFonts w:cstheme="minorHAnsi"/>
          <w:sz w:val="24"/>
          <w:szCs w:val="24"/>
        </w:rPr>
        <w:t xml:space="preserve"> Polski pochodzą </w:t>
      </w:r>
      <w:r w:rsidR="00C505C0">
        <w:rPr>
          <w:rFonts w:cstheme="minorHAnsi"/>
          <w:sz w:val="24"/>
          <w:szCs w:val="24"/>
        </w:rPr>
        <w:t>znane na całym świecie gry</w:t>
      </w:r>
      <w:r w:rsidRPr="00282F4E">
        <w:rPr>
          <w:rFonts w:cstheme="minorHAnsi"/>
          <w:sz w:val="24"/>
          <w:szCs w:val="24"/>
        </w:rPr>
        <w:t xml:space="preserve"> </w:t>
      </w:r>
      <w:r w:rsidR="00C505C0">
        <w:rPr>
          <w:rFonts w:cstheme="minorHAnsi"/>
          <w:sz w:val="24"/>
          <w:szCs w:val="24"/>
        </w:rPr>
        <w:t>„</w:t>
      </w:r>
      <w:r w:rsidRPr="00282F4E">
        <w:rPr>
          <w:rFonts w:cstheme="minorHAnsi"/>
          <w:sz w:val="24"/>
          <w:szCs w:val="24"/>
        </w:rPr>
        <w:t>The Witcher</w:t>
      </w:r>
      <w:r w:rsidR="00C505C0">
        <w:rPr>
          <w:rFonts w:cstheme="minorHAnsi"/>
          <w:sz w:val="24"/>
          <w:szCs w:val="24"/>
        </w:rPr>
        <w:t>”</w:t>
      </w:r>
      <w:r w:rsidRPr="00282F4E">
        <w:rPr>
          <w:rFonts w:cstheme="minorHAnsi"/>
          <w:sz w:val="24"/>
          <w:szCs w:val="24"/>
        </w:rPr>
        <w:t xml:space="preserve"> </w:t>
      </w:r>
      <w:r w:rsidR="00C505C0">
        <w:rPr>
          <w:rFonts w:cstheme="minorHAnsi"/>
          <w:sz w:val="24"/>
          <w:szCs w:val="24"/>
        </w:rPr>
        <w:t>czy</w:t>
      </w:r>
      <w:r w:rsidRPr="00282F4E">
        <w:rPr>
          <w:rFonts w:cstheme="minorHAnsi"/>
          <w:sz w:val="24"/>
          <w:szCs w:val="24"/>
        </w:rPr>
        <w:t xml:space="preserve"> </w:t>
      </w:r>
      <w:r w:rsidR="00C505C0">
        <w:rPr>
          <w:rFonts w:cstheme="minorHAnsi"/>
          <w:sz w:val="24"/>
          <w:szCs w:val="24"/>
        </w:rPr>
        <w:t>„</w:t>
      </w:r>
      <w:r w:rsidRPr="00282F4E">
        <w:rPr>
          <w:rFonts w:cstheme="minorHAnsi"/>
          <w:sz w:val="24"/>
          <w:szCs w:val="24"/>
        </w:rPr>
        <w:t>Cyberpunk</w:t>
      </w:r>
      <w:r w:rsidR="00C505C0">
        <w:rPr>
          <w:rFonts w:cstheme="minorHAnsi"/>
          <w:sz w:val="24"/>
          <w:szCs w:val="24"/>
        </w:rPr>
        <w:t xml:space="preserve"> 2077”.</w:t>
      </w:r>
      <w:r w:rsidR="008A678C">
        <w:rPr>
          <w:rFonts w:cstheme="minorHAnsi"/>
          <w:sz w:val="24"/>
          <w:szCs w:val="24"/>
        </w:rPr>
        <w:t xml:space="preserve"> Wystawę poprzedziło </w:t>
      </w:r>
      <w:r w:rsidR="008A678C" w:rsidRPr="008A678C">
        <w:rPr>
          <w:rFonts w:cstheme="minorHAnsi"/>
          <w:sz w:val="24"/>
          <w:szCs w:val="24"/>
        </w:rPr>
        <w:t xml:space="preserve">webinarium biznesowe </w:t>
      </w:r>
      <w:r w:rsidR="008A678C">
        <w:rPr>
          <w:rFonts w:cstheme="minorHAnsi"/>
          <w:sz w:val="24"/>
          <w:szCs w:val="24"/>
        </w:rPr>
        <w:t>na temat</w:t>
      </w:r>
      <w:r w:rsidR="008A678C" w:rsidRPr="008A678C">
        <w:rPr>
          <w:rFonts w:cstheme="minorHAnsi"/>
          <w:sz w:val="24"/>
          <w:szCs w:val="24"/>
        </w:rPr>
        <w:t xml:space="preserve"> polskiej branży ICT i gamedev</w:t>
      </w:r>
      <w:r w:rsidR="008A678C">
        <w:rPr>
          <w:rFonts w:cstheme="minorHAnsi"/>
          <w:sz w:val="24"/>
          <w:szCs w:val="24"/>
        </w:rPr>
        <w:t xml:space="preserve"> (25 lutego 2022 roku)</w:t>
      </w:r>
      <w:r w:rsidR="008A678C" w:rsidRPr="008A678C">
        <w:rPr>
          <w:rFonts w:cstheme="minorHAnsi"/>
          <w:sz w:val="24"/>
          <w:szCs w:val="24"/>
        </w:rPr>
        <w:t xml:space="preserve">. W jego trakcie odbyły się trzy panele dyskusyjne o sztucznej inteligencji, robotyce </w:t>
      </w:r>
      <w:r w:rsidR="008A678C" w:rsidRPr="008A678C">
        <w:rPr>
          <w:rFonts w:cstheme="minorHAnsi"/>
          <w:sz w:val="24"/>
          <w:szCs w:val="24"/>
        </w:rPr>
        <w:lastRenderedPageBreak/>
        <w:t>i automatyce, internecie rzeczy, produkcji i dystrybucji gier komputerowych oraz nowych technologiach w finansach.</w:t>
      </w:r>
    </w:p>
    <w:p w14:paraId="4FAFEF65" w14:textId="6967868B" w:rsidR="007344BD" w:rsidRDefault="007344BD" w:rsidP="008A678C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3B5DACF2" wp14:editId="2A5D20E9">
            <wp:extent cx="3114675" cy="2336006"/>
            <wp:effectExtent l="0" t="0" r="0" b="7620"/>
            <wp:docPr id="10" name="Obraz 10" descr="C:\Users\pwojdat\Downloads\274959891_2536557456474373_307280707501232547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wojdat\Downloads\274959891_2536557456474373_3072807075012325475_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370" cy="2335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 xml:space="preserve">  </w:t>
      </w:r>
      <w:r>
        <w:rPr>
          <w:rFonts w:cstheme="minorHAnsi"/>
          <w:noProof/>
          <w:sz w:val="24"/>
          <w:szCs w:val="24"/>
          <w:lang w:eastAsia="pl-PL"/>
        </w:rPr>
        <w:drawing>
          <wp:inline distT="0" distB="0" distL="0" distR="0" wp14:anchorId="6E6E2F87" wp14:editId="5DE740F4">
            <wp:extent cx="3114675" cy="2336006"/>
            <wp:effectExtent l="0" t="0" r="0" b="7620"/>
            <wp:docPr id="11" name="Obraz 11" descr="C:\Users\pwojdat\Downloads\274522957_2536557526474366_720566770509878557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wojdat\Downloads\274522957_2536557526474366_7205667705098785572_n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370" cy="23357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B8435" w14:textId="77777777" w:rsidR="00282F4E" w:rsidRDefault="00282F4E" w:rsidP="00282F4E">
      <w:pPr>
        <w:spacing w:after="0"/>
        <w:jc w:val="both"/>
        <w:rPr>
          <w:rFonts w:cstheme="minorHAnsi"/>
          <w:sz w:val="24"/>
          <w:szCs w:val="24"/>
        </w:rPr>
      </w:pPr>
    </w:p>
    <w:p w14:paraId="5D4BAE02" w14:textId="2C898E0C" w:rsidR="00282F4E" w:rsidRDefault="001C3A94" w:rsidP="005A0036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Po tygodniu gier komputerowych w Pawilonie Polski odbyła się wystawa</w:t>
      </w:r>
      <w:r w:rsidR="000D1C78" w:rsidRPr="000D1C78">
        <w:rPr>
          <w:rFonts w:cstheme="minorHAnsi"/>
          <w:sz w:val="24"/>
          <w:szCs w:val="24"/>
        </w:rPr>
        <w:t xml:space="preserve"> </w:t>
      </w:r>
      <w:r w:rsidR="00E51494" w:rsidRPr="003E79E4">
        <w:rPr>
          <w:rFonts w:cstheme="minorHAnsi"/>
          <w:b/>
          <w:bCs/>
          <w:sz w:val="24"/>
          <w:szCs w:val="24"/>
        </w:rPr>
        <w:t>województwa p</w:t>
      </w:r>
      <w:r w:rsidR="000D1C78" w:rsidRPr="003E79E4">
        <w:rPr>
          <w:rFonts w:cstheme="minorHAnsi"/>
          <w:b/>
          <w:bCs/>
          <w:sz w:val="24"/>
          <w:szCs w:val="24"/>
        </w:rPr>
        <w:t>omorskiego</w:t>
      </w:r>
      <w:r w:rsidR="000D1C78">
        <w:rPr>
          <w:rFonts w:cstheme="minorHAnsi"/>
          <w:sz w:val="24"/>
          <w:szCs w:val="24"/>
        </w:rPr>
        <w:t xml:space="preserve"> (8</w:t>
      </w:r>
      <w:r w:rsidR="009054DB">
        <w:rPr>
          <w:rFonts w:cstheme="minorHAnsi"/>
          <w:sz w:val="24"/>
          <w:szCs w:val="24"/>
        </w:rPr>
        <w:t xml:space="preserve"> </w:t>
      </w:r>
      <w:r w:rsidR="000D1C78">
        <w:rPr>
          <w:rFonts w:cstheme="minorHAnsi"/>
          <w:sz w:val="24"/>
          <w:szCs w:val="24"/>
        </w:rPr>
        <w:t>-</w:t>
      </w:r>
      <w:r w:rsidR="009054DB">
        <w:rPr>
          <w:rFonts w:cstheme="minorHAnsi"/>
          <w:sz w:val="24"/>
          <w:szCs w:val="24"/>
        </w:rPr>
        <w:t xml:space="preserve"> </w:t>
      </w:r>
      <w:r w:rsidR="000D1C78">
        <w:rPr>
          <w:rFonts w:cstheme="minorHAnsi"/>
          <w:sz w:val="24"/>
          <w:szCs w:val="24"/>
        </w:rPr>
        <w:t>9 marca 2022 roku)</w:t>
      </w:r>
      <w:r>
        <w:rPr>
          <w:rFonts w:cstheme="minorHAnsi"/>
          <w:sz w:val="24"/>
          <w:szCs w:val="24"/>
        </w:rPr>
        <w:t>.</w:t>
      </w:r>
      <w:r w:rsidR="000D1C78" w:rsidRPr="000D1C78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Jej głównym motywem</w:t>
      </w:r>
      <w:r w:rsidR="000D1C78" w:rsidRPr="000D1C78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były cztery totemy</w:t>
      </w:r>
      <w:r w:rsidR="000D1C78" w:rsidRPr="000D1C78">
        <w:rPr>
          <w:rFonts w:cstheme="minorHAnsi"/>
          <w:sz w:val="24"/>
          <w:szCs w:val="24"/>
        </w:rPr>
        <w:t xml:space="preserve"> w kolorach: złotym, niebieskim, z</w:t>
      </w:r>
      <w:r>
        <w:rPr>
          <w:rFonts w:cstheme="minorHAnsi"/>
          <w:sz w:val="24"/>
          <w:szCs w:val="24"/>
        </w:rPr>
        <w:t>ielonym i czerwonym. Symbolizowały one</w:t>
      </w:r>
      <w:r w:rsidR="000D1C78" w:rsidRPr="000D1C78">
        <w:rPr>
          <w:rFonts w:cstheme="minorHAnsi"/>
          <w:sz w:val="24"/>
          <w:szCs w:val="24"/>
        </w:rPr>
        <w:t xml:space="preserve"> region i trzy unikatowe miasta</w:t>
      </w:r>
      <w:r>
        <w:rPr>
          <w:rFonts w:cstheme="minorHAnsi"/>
          <w:sz w:val="24"/>
          <w:szCs w:val="24"/>
        </w:rPr>
        <w:t xml:space="preserve"> – Gdańsk, Gdynię i Sopot</w:t>
      </w:r>
      <w:r w:rsidR="000D1C78" w:rsidRPr="000D1C78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</w:t>
      </w:r>
      <w:r w:rsidR="005A0036">
        <w:rPr>
          <w:rFonts w:cstheme="minorHAnsi"/>
          <w:sz w:val="24"/>
          <w:szCs w:val="24"/>
        </w:rPr>
        <w:t>Nawiązano też bursztynu nazywanego Złotem Bałtyku, morza, architektury, atrakcji wypoczynkowych i krajobrazów. Totemy były wyposażone w ekrany, na których emitowano filmy o regionie oraz dźwięki wprowadzające uczestników wystawy w błogi nastrój.</w:t>
      </w:r>
      <w:r w:rsidR="0025549B">
        <w:rPr>
          <w:rFonts w:cstheme="minorHAnsi"/>
          <w:sz w:val="24"/>
          <w:szCs w:val="24"/>
        </w:rPr>
        <w:t xml:space="preserve"> </w:t>
      </w:r>
      <w:r w:rsidR="005315E5" w:rsidRPr="005315E5">
        <w:rPr>
          <w:rFonts w:cstheme="minorHAnsi"/>
          <w:sz w:val="24"/>
          <w:szCs w:val="24"/>
        </w:rPr>
        <w:t>W ramach wystawy, region zorganizował pokaz mody z bursztynu – dwie kolekcje strojów wieczorowych oraz biżuterii z bursztynu: Magdaleny Arłukiewicz i Aleksandra Gliwińskiego oraz Doroty Ceneckiej i Joanny Weyny.</w:t>
      </w:r>
    </w:p>
    <w:p w14:paraId="341B2DE3" w14:textId="3283FC84" w:rsidR="007A1FA9" w:rsidRDefault="007A1FA9" w:rsidP="005A0036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Podpisano </w:t>
      </w:r>
      <w:r w:rsidRPr="007A1FA9">
        <w:rPr>
          <w:rFonts w:cstheme="minorHAnsi"/>
          <w:sz w:val="24"/>
          <w:szCs w:val="24"/>
        </w:rPr>
        <w:t>porozumienie o współpracy  między Agencją Rozwoju Pomorza a strefą RAKEZ w Emiracie Raz al Kaimah</w:t>
      </w:r>
      <w:r>
        <w:rPr>
          <w:rFonts w:cstheme="minorHAnsi"/>
          <w:sz w:val="24"/>
          <w:szCs w:val="24"/>
        </w:rPr>
        <w:t xml:space="preserve">. </w:t>
      </w:r>
    </w:p>
    <w:p w14:paraId="7C483EA4" w14:textId="77777777" w:rsidR="001320C6" w:rsidRDefault="001320C6" w:rsidP="00282F4E">
      <w:pPr>
        <w:spacing w:after="0"/>
        <w:jc w:val="both"/>
        <w:rPr>
          <w:rFonts w:cstheme="minorHAnsi"/>
          <w:sz w:val="24"/>
          <w:szCs w:val="24"/>
        </w:rPr>
      </w:pPr>
    </w:p>
    <w:p w14:paraId="496626C3" w14:textId="70EF3E1A" w:rsidR="001320C6" w:rsidRPr="001320C6" w:rsidRDefault="005A0036" w:rsidP="005E3EFC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 dniach od </w:t>
      </w:r>
      <w:r w:rsidR="001320C6" w:rsidRPr="001320C6">
        <w:rPr>
          <w:rFonts w:cstheme="minorHAnsi"/>
          <w:sz w:val="24"/>
          <w:szCs w:val="24"/>
        </w:rPr>
        <w:t xml:space="preserve">10 </w:t>
      </w:r>
      <w:r>
        <w:rPr>
          <w:rFonts w:cstheme="minorHAnsi"/>
          <w:sz w:val="24"/>
          <w:szCs w:val="24"/>
        </w:rPr>
        <w:t>do</w:t>
      </w:r>
      <w:r w:rsidR="001320C6" w:rsidRPr="001320C6">
        <w:rPr>
          <w:rFonts w:cstheme="minorHAnsi"/>
          <w:sz w:val="24"/>
          <w:szCs w:val="24"/>
        </w:rPr>
        <w:t xml:space="preserve"> 14 marca 2022 </w:t>
      </w:r>
      <w:r>
        <w:rPr>
          <w:rFonts w:cstheme="minorHAnsi"/>
          <w:sz w:val="24"/>
          <w:szCs w:val="24"/>
        </w:rPr>
        <w:t xml:space="preserve">w strefie wystaw czasowych miała miejsce ekspozycja </w:t>
      </w:r>
      <w:r w:rsidR="001320C6" w:rsidRPr="002D00E1">
        <w:rPr>
          <w:rFonts w:cstheme="minorHAnsi"/>
          <w:b/>
          <w:bCs/>
          <w:sz w:val="24"/>
          <w:szCs w:val="24"/>
        </w:rPr>
        <w:t>województw</w:t>
      </w:r>
      <w:r w:rsidRPr="002D00E1">
        <w:rPr>
          <w:rFonts w:cstheme="minorHAnsi"/>
          <w:b/>
          <w:bCs/>
          <w:sz w:val="24"/>
          <w:szCs w:val="24"/>
        </w:rPr>
        <w:t>a</w:t>
      </w:r>
      <w:r w:rsidR="001320C6" w:rsidRPr="002D00E1">
        <w:rPr>
          <w:rFonts w:cstheme="minorHAnsi"/>
          <w:b/>
          <w:bCs/>
          <w:sz w:val="24"/>
          <w:szCs w:val="24"/>
        </w:rPr>
        <w:t xml:space="preserve"> podkarpackie</w:t>
      </w:r>
      <w:r w:rsidRPr="002D00E1">
        <w:rPr>
          <w:rFonts w:cstheme="minorHAnsi"/>
          <w:b/>
          <w:bCs/>
          <w:sz w:val="24"/>
          <w:szCs w:val="24"/>
        </w:rPr>
        <w:t>go</w:t>
      </w:r>
      <w:r>
        <w:rPr>
          <w:rFonts w:cstheme="minorHAnsi"/>
          <w:sz w:val="24"/>
          <w:szCs w:val="24"/>
        </w:rPr>
        <w:t>.</w:t>
      </w:r>
      <w:r w:rsidR="001320C6" w:rsidRPr="001320C6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Ukazała okna szeroki wachlarz bogactwa </w:t>
      </w:r>
      <w:r w:rsidR="001320C6" w:rsidRPr="001320C6">
        <w:rPr>
          <w:rFonts w:cstheme="minorHAnsi"/>
          <w:sz w:val="24"/>
          <w:szCs w:val="24"/>
        </w:rPr>
        <w:t>natury, potencjał</w:t>
      </w:r>
      <w:r>
        <w:rPr>
          <w:rFonts w:cstheme="minorHAnsi"/>
          <w:sz w:val="24"/>
          <w:szCs w:val="24"/>
        </w:rPr>
        <w:t>u gospodarczego oraz nowoczesności</w:t>
      </w:r>
      <w:r w:rsidR="001320C6" w:rsidRPr="001320C6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 xml:space="preserve">Celem było pokazanie, że </w:t>
      </w:r>
      <w:r w:rsidR="005E3EFC">
        <w:rPr>
          <w:rFonts w:cstheme="minorHAnsi"/>
          <w:sz w:val="24"/>
          <w:szCs w:val="24"/>
        </w:rPr>
        <w:t>P</w:t>
      </w:r>
      <w:r>
        <w:rPr>
          <w:rFonts w:cstheme="minorHAnsi"/>
          <w:sz w:val="24"/>
          <w:szCs w:val="24"/>
        </w:rPr>
        <w:t>odkarpacie to</w:t>
      </w:r>
      <w:r w:rsidR="001320C6" w:rsidRPr="001320C6">
        <w:rPr>
          <w:rFonts w:cstheme="minorHAnsi"/>
          <w:sz w:val="24"/>
          <w:szCs w:val="24"/>
        </w:rPr>
        <w:t xml:space="preserve"> kolebka przemysłu naftowego</w:t>
      </w:r>
      <w:r w:rsidR="005E3EFC">
        <w:rPr>
          <w:rFonts w:cstheme="minorHAnsi"/>
          <w:sz w:val="24"/>
          <w:szCs w:val="24"/>
        </w:rPr>
        <w:t>, którego pionierem był wynalazca lampy naftowej – Ignacy Łukasiewicz. To właśnie wokół tej postaci oparto narrację wystawy. W jej ramach zorganizowano warsztaty, pokazy naukowe oraz konferencje o branży kreatywnej, lotniczej, edukacyjne oraz innowacyjnej.</w:t>
      </w:r>
    </w:p>
    <w:p w14:paraId="6EE9EFA9" w14:textId="77777777" w:rsidR="001320C6" w:rsidRPr="001320C6" w:rsidRDefault="001320C6" w:rsidP="001320C6">
      <w:pPr>
        <w:spacing w:after="0"/>
        <w:jc w:val="both"/>
        <w:rPr>
          <w:rFonts w:cstheme="minorHAnsi"/>
          <w:sz w:val="24"/>
          <w:szCs w:val="24"/>
        </w:rPr>
      </w:pPr>
    </w:p>
    <w:p w14:paraId="13EDEA8A" w14:textId="3E6CB272" w:rsidR="005315E5" w:rsidRPr="00282F4E" w:rsidRDefault="002D00E1" w:rsidP="00BE3D95">
      <w:pPr>
        <w:spacing w:after="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Ostatnią wystawę czasową w Pawilonie Polski </w:t>
      </w:r>
      <w:r w:rsidRPr="002D00E1">
        <w:rPr>
          <w:rFonts w:cstheme="minorHAnsi"/>
          <w:b/>
          <w:bCs/>
          <w:sz w:val="24"/>
          <w:szCs w:val="24"/>
        </w:rPr>
        <w:t>„Landscapes of Leisure”</w:t>
      </w:r>
      <w:r>
        <w:rPr>
          <w:rFonts w:cstheme="minorHAnsi"/>
          <w:sz w:val="24"/>
          <w:szCs w:val="24"/>
        </w:rPr>
        <w:t xml:space="preserve"> zorganizował </w:t>
      </w:r>
      <w:r w:rsidR="00140980" w:rsidRPr="00140980">
        <w:rPr>
          <w:rFonts w:cstheme="minorHAnsi"/>
          <w:sz w:val="24"/>
          <w:szCs w:val="24"/>
        </w:rPr>
        <w:t>Instytut Adama Mickiewicza</w:t>
      </w:r>
      <w:r>
        <w:rPr>
          <w:rFonts w:cstheme="minorHAnsi"/>
          <w:sz w:val="24"/>
          <w:szCs w:val="24"/>
        </w:rPr>
        <w:t xml:space="preserve"> (</w:t>
      </w:r>
      <w:r w:rsidR="00140980" w:rsidRPr="00140980">
        <w:rPr>
          <w:rFonts w:cstheme="minorHAnsi"/>
          <w:sz w:val="24"/>
          <w:szCs w:val="24"/>
        </w:rPr>
        <w:t>16 - 31 marca 2022 roku</w:t>
      </w:r>
      <w:r>
        <w:rPr>
          <w:rFonts w:cstheme="minorHAnsi"/>
          <w:sz w:val="24"/>
          <w:szCs w:val="24"/>
        </w:rPr>
        <w:t>)</w:t>
      </w:r>
      <w:r w:rsidR="00140980" w:rsidRPr="00140980">
        <w:rPr>
          <w:rFonts w:cstheme="minorHAnsi"/>
          <w:sz w:val="24"/>
          <w:szCs w:val="24"/>
        </w:rPr>
        <w:t xml:space="preserve">. </w:t>
      </w:r>
      <w:r>
        <w:rPr>
          <w:rFonts w:cstheme="minorHAnsi"/>
          <w:sz w:val="24"/>
          <w:szCs w:val="24"/>
        </w:rPr>
        <w:t>Była to opowieść o archi</w:t>
      </w:r>
      <w:r w:rsidR="00D51E31">
        <w:rPr>
          <w:rFonts w:cstheme="minorHAnsi"/>
          <w:sz w:val="24"/>
          <w:szCs w:val="24"/>
        </w:rPr>
        <w:t>tekturze, wypoczynku i rekreacji w domach wczasowych, kurortach i ośrodkach turystycznych</w:t>
      </w:r>
      <w:r w:rsidR="00140980" w:rsidRPr="00140980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 xml:space="preserve"> Eksponaty w formie modeli i fotografii odzwierciedlały atmosferę schroniska w Dolinie Pięciu Stawów Polskich, kolei linowej</w:t>
      </w:r>
      <w:r w:rsidR="00B82AB5">
        <w:rPr>
          <w:rFonts w:cstheme="minorHAnsi"/>
          <w:sz w:val="24"/>
          <w:szCs w:val="24"/>
        </w:rPr>
        <w:t xml:space="preserve"> na</w:t>
      </w:r>
      <w:r>
        <w:rPr>
          <w:rFonts w:cstheme="minorHAnsi"/>
          <w:sz w:val="24"/>
          <w:szCs w:val="24"/>
        </w:rPr>
        <w:t xml:space="preserve"> Kasprow</w:t>
      </w:r>
      <w:r w:rsidR="00B82AB5">
        <w:rPr>
          <w:rFonts w:cstheme="minorHAnsi"/>
          <w:sz w:val="24"/>
          <w:szCs w:val="24"/>
        </w:rPr>
        <w:t>y</w:t>
      </w:r>
      <w:r>
        <w:rPr>
          <w:rFonts w:cstheme="minorHAnsi"/>
          <w:sz w:val="24"/>
          <w:szCs w:val="24"/>
        </w:rPr>
        <w:t xml:space="preserve"> Wierch, czy sanatorium Ustroń-Zawodzie</w:t>
      </w:r>
      <w:r w:rsidR="00140980" w:rsidRPr="00140980">
        <w:rPr>
          <w:rFonts w:cstheme="minorHAnsi"/>
          <w:sz w:val="24"/>
          <w:szCs w:val="24"/>
        </w:rPr>
        <w:t>.</w:t>
      </w:r>
    </w:p>
    <w:p w14:paraId="66118871" w14:textId="0B6EDC27" w:rsidR="001A6FFE" w:rsidRDefault="001A6FFE" w:rsidP="001A6FFE">
      <w:pP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</w:pPr>
      <w:r>
        <w:rPr>
          <w:rFonts w:ascii="Calibri" w:eastAsia="Times New Roman" w:hAnsi="Calibri" w:cs="Calibri"/>
          <w:b/>
          <w:bCs/>
          <w:color w:val="C00000"/>
          <w:sz w:val="24"/>
          <w:szCs w:val="24"/>
          <w:lang w:eastAsia="pl-PL"/>
        </w:rPr>
        <w:t>------------------------------------</w:t>
      </w:r>
    </w:p>
    <w:p w14:paraId="57D3CB9C" w14:textId="7FB53725" w:rsidR="001A6FFE" w:rsidRPr="001A6FFE" w:rsidRDefault="001E03D7" w:rsidP="001A6FFE">
      <w:pPr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</w:pPr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Więcej informacji na stronie internetowej poświęconej udziałowi Polski w Wystawach Światowych: </w:t>
      </w:r>
      <w:hyperlink r:id="rId16" w:history="1">
        <w:r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  <w:lang w:eastAsia="pl-PL"/>
          </w:rPr>
          <w:t>www.expo.gov.pl</w:t>
        </w:r>
      </w:hyperlink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oraz w kanałach społecznościowych Poland at Expo:</w:t>
      </w:r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17" w:tgtFrame="_blank" w:history="1">
        <w:r w:rsidR="001A6FFE" w:rsidRPr="001A6FFE">
          <w:rPr>
            <w:rFonts w:ascii="Calibri" w:eastAsia="Times New Roman" w:hAnsi="Calibri" w:cs="Calibri"/>
            <w:color w:val="C00000"/>
            <w:sz w:val="20"/>
            <w:szCs w:val="20"/>
          </w:rPr>
          <w:t> </w:t>
        </w:r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LinkedIn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18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Youtube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19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Facebook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,</w:t>
      </w:r>
      <w:hyperlink r:id="rId20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 xml:space="preserve"> Instagram,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21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Twitter.</w:t>
        </w:r>
      </w:hyperlink>
    </w:p>
    <w:p w14:paraId="32C83DA6" w14:textId="6207F9EB" w:rsidR="001A6FFE" w:rsidRPr="001A6FFE" w:rsidRDefault="001A6FFE" w:rsidP="00106144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20"/>
          <w:szCs w:val="20"/>
          <w:lang w:eastAsia="pl-PL"/>
        </w:rPr>
      </w:pPr>
      <w:r w:rsidRPr="001A6FFE">
        <w:rPr>
          <w:noProof/>
          <w:sz w:val="18"/>
          <w:szCs w:val="18"/>
          <w:lang w:eastAsia="pl-PL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40EFF00" wp14:editId="0A28B248">
                <wp:simplePos x="0" y="0"/>
                <wp:positionH relativeFrom="margin">
                  <wp:align>left</wp:align>
                </wp:positionH>
                <wp:positionV relativeFrom="paragraph">
                  <wp:posOffset>-2540</wp:posOffset>
                </wp:positionV>
                <wp:extent cx="2674620" cy="464820"/>
                <wp:effectExtent l="0" t="0" r="0" b="0"/>
                <wp:wrapNone/>
                <wp:docPr id="7" name="Grupa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EA4DA2F2-99FA-47B9-903B-46984AE141F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4620" cy="464820"/>
                          <a:chOff x="0" y="0"/>
                          <a:chExt cx="3530191" cy="621366"/>
                        </a:xfrm>
                      </wpg:grpSpPr>
                      <pic:pic xmlns:pic="http://schemas.openxmlformats.org/drawingml/2006/picture">
                        <pic:nvPicPr>
                          <pic:cNvPr id="2" name="Obraz 2" descr="Obraz zawierający znak, rysunek, zegar&#10;&#10;Opis wygenerowany automatycznie">
                            <a:hlinkClick r:id="rId22"/>
                            <a:extLst>
                              <a:ext uri="{FF2B5EF4-FFF2-40B4-BE49-F238E27FC236}">
                                <a16:creationId xmlns:a16="http://schemas.microsoft.com/office/drawing/2014/main" id="{C80E3213-5105-4B71-AD28-765375707B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42432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Obraz 3" descr="Obraz zawierający rysunek&#10;&#10;Opis wygenerowany automatycznie">
                            <a:hlinkClick r:id="rId24"/>
                            <a:extLst>
                              <a:ext uri="{FF2B5EF4-FFF2-40B4-BE49-F238E27FC236}">
                                <a16:creationId xmlns:a16="http://schemas.microsoft.com/office/drawing/2014/main" id="{2330F363-7B61-4186-91CD-CE24820E465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email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9193" y="136245"/>
                            <a:ext cx="298809" cy="2988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Obraz 4">
                            <a:hlinkClick r:id="rId21"/>
                            <a:extLst>
                              <a:ext uri="{FF2B5EF4-FFF2-40B4-BE49-F238E27FC236}">
                                <a16:creationId xmlns:a16="http://schemas.microsoft.com/office/drawing/2014/main" id="{E222D4C4-6E04-46AF-AFBF-6046A8E07B64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1018386" y="77453"/>
                            <a:ext cx="402371" cy="4023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2" descr="Instagram ma nowe logo i wygląd - mobiRANK.pl">
                            <a:hlinkClick r:id="rId20"/>
                            <a:extLst>
                              <a:ext uri="{FF2B5EF4-FFF2-40B4-BE49-F238E27FC236}">
                                <a16:creationId xmlns:a16="http://schemas.microsoft.com/office/drawing/2014/main" id="{165BEB72-6D90-44F8-96CA-73047DBA134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09" t="15432" r="33690" b="15432"/>
                          <a:stretch/>
                        </pic:blipFill>
                        <pic:spPr bwMode="auto">
                          <a:xfrm>
                            <a:off x="1631141" y="133549"/>
                            <a:ext cx="347391" cy="36345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Obraz 6">
                            <a:extLst>
                              <a:ext uri="{FF2B5EF4-FFF2-40B4-BE49-F238E27FC236}">
                                <a16:creationId xmlns:a16="http://schemas.microsoft.com/office/drawing/2014/main" id="{0B403584-BC59-492B-937E-D0CF79969E87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duotone>
                              <a:srgbClr val="CE0E2C">
                                <a:shade val="45000"/>
                                <a:satMod val="135000"/>
                              </a:srgbClr>
                              <a:prstClr val="white"/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31815" y="0"/>
                            <a:ext cx="1298376" cy="6213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A2801C" id="Grupa 6" o:spid="_x0000_s1026" style="position:absolute;margin-left:0;margin-top:-.2pt;width:210.6pt;height:36.6pt;z-index:251658240;mso-position-horizontal:left;mso-position-horizontal-relative:margin;mso-width-relative:margin;mso-height-relative:margin" coordsize="35301,621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2" o:spid="_x0000_s1027" type="#_x0000_t75" alt="Obraz zawierający znak, rysunek, zegar&#10;&#10;Opis wygenerowany automatycznie" href="https://www.facebook.com/ExpoPL" style="position:absolute;top:1424;width:2988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" o:button="t">
                  <v:fill o:detectmouseclick="t"/>
                  <v:imagedata r:id="rId29" o:title="Obraz zawierający znak, rysunek, zegar&#10;&#10;Opis wygenerowany automatycznie" recolortarget="#a8000b"/>
                </v:shape>
                <v:shape id="Obraz 3" o:spid="_x0000_s1028" type="#_x0000_t75" alt="Obraz zawierający rysunek&#10;&#10;Opis wygenerowany automatycznie" href="https://www.linkedin.com/showcase/poland-at-expo/?viewAsMember=true" style="position:absolute;left:5091;top:1362;width:2989;height:2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" o:button="t">
                  <v:fill o:detectmouseclick="t"/>
                  <v:imagedata r:id="rId30" o:title="Obraz zawierający rysunek&#10;&#10;Opis wygenerowany automatycznie" recolortarget="#a8000b"/>
                </v:shape>
                <v:shape id="Obraz 4" o:spid="_x0000_s1029" type="#_x0000_t75" href="https://twitter.com/ExpoPL" style="position:absolute;left:10183;top:774;width:4024;height:40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" o:button="t">
                  <v:fill o:detectmouseclick="t"/>
                  <v:imagedata r:id="rId31" o:title=""/>
                </v:shape>
                <v:shape id="Picture 2" o:spid="_x0000_s1030" type="#_x0000_t75" alt="Instagram ma nowe logo i wygląd - mobiRANK.pl" href="https://www.instagram.com/polandatexpo/" style="position:absolute;left:16311;top:1335;width:3474;height:36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" o:button="t">
                  <v:fill o:detectmouseclick="t"/>
                  <v:imagedata r:id="rId32" o:title="Instagram ma nowe logo i wygląd - mobiRANK" croptop="10114f" cropbottom="10114f" cropleft="21043f" cropright="22079f" recolortarget="#a8000b"/>
                </v:shape>
                <v:shape id="Obraz 6" o:spid="_x0000_s1031" type="#_x0000_t75" style="position:absolute;left:22318;width:12983;height:6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">
                  <v:imagedata r:id="rId33" o:title="" recolortarget="#a8000b"/>
                </v:shape>
                <w10:wrap anchorx="margin"/>
              </v:group>
            </w:pict>
          </mc:Fallback>
        </mc:AlternateContent>
      </w:r>
    </w:p>
    <w:sectPr w:rsidR="001A6FFE" w:rsidRPr="001A6FFE" w:rsidSect="001B164C">
      <w:headerReference w:type="default" r:id="rId34"/>
      <w:footerReference w:type="default" r:id="rId35"/>
      <w:headerReference w:type="first" r:id="rId36"/>
      <w:footerReference w:type="first" r:id="rId37"/>
      <w:pgSz w:w="11900" w:h="16840"/>
      <w:pgMar w:top="1560" w:right="1021" w:bottom="284" w:left="680" w:header="1416" w:footer="7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BD1290" w14:textId="77777777" w:rsidR="00D7461F" w:rsidRDefault="00D7461F" w:rsidP="00670A0E">
      <w:pPr>
        <w:spacing w:after="0" w:line="240" w:lineRule="auto"/>
      </w:pPr>
      <w:r>
        <w:separator/>
      </w:r>
    </w:p>
  </w:endnote>
  <w:endnote w:type="continuationSeparator" w:id="0">
    <w:p w14:paraId="47A94FC0" w14:textId="77777777" w:rsidR="00D7461F" w:rsidRDefault="00D7461F" w:rsidP="00670A0E">
      <w:pPr>
        <w:spacing w:after="0" w:line="240" w:lineRule="auto"/>
      </w:pPr>
      <w:r>
        <w:continuationSeparator/>
      </w:r>
    </w:p>
  </w:endnote>
  <w:endnote w:type="continuationNotice" w:id="1">
    <w:p w14:paraId="5BD35461" w14:textId="77777777" w:rsidR="00D7461F" w:rsidRDefault="00D7461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325FB" w14:textId="2AE402B9" w:rsidR="00707E18" w:rsidRDefault="00707E18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8243" behindDoc="0" locked="0" layoutInCell="1" allowOverlap="1" wp14:anchorId="08493838" wp14:editId="24783E3B">
          <wp:simplePos x="0" y="0"/>
          <wp:positionH relativeFrom="margin">
            <wp:align>left</wp:align>
          </wp:positionH>
          <wp:positionV relativeFrom="page">
            <wp:posOffset>10134600</wp:posOffset>
          </wp:positionV>
          <wp:extent cx="979200" cy="118800"/>
          <wp:effectExtent l="0" t="0" r="0" b="0"/>
          <wp:wrapNone/>
          <wp:docPr id="78" name="Grafika 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2CED5" w14:textId="77777777" w:rsidR="008D64D9" w:rsidRDefault="00707E18"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16AE3B5B" wp14:editId="3527DB90">
          <wp:simplePos x="0" y="0"/>
          <wp:positionH relativeFrom="page">
            <wp:posOffset>431800</wp:posOffset>
          </wp:positionH>
          <wp:positionV relativeFrom="page">
            <wp:posOffset>10151598</wp:posOffset>
          </wp:positionV>
          <wp:extent cx="979200" cy="118800"/>
          <wp:effectExtent l="0" t="0" r="0" b="0"/>
          <wp:wrapNone/>
          <wp:docPr id="82" name="Grafika 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DA2D3A" w14:textId="77777777" w:rsidR="00D7461F" w:rsidRDefault="00D7461F" w:rsidP="00670A0E">
      <w:pPr>
        <w:spacing w:after="0" w:line="240" w:lineRule="auto"/>
      </w:pPr>
      <w:r>
        <w:separator/>
      </w:r>
    </w:p>
  </w:footnote>
  <w:footnote w:type="continuationSeparator" w:id="0">
    <w:p w14:paraId="55475057" w14:textId="77777777" w:rsidR="00D7461F" w:rsidRDefault="00D7461F" w:rsidP="00670A0E">
      <w:pPr>
        <w:spacing w:after="0" w:line="240" w:lineRule="auto"/>
      </w:pPr>
      <w:r>
        <w:continuationSeparator/>
      </w:r>
    </w:p>
  </w:footnote>
  <w:footnote w:type="continuationNotice" w:id="1">
    <w:p w14:paraId="193EEBD1" w14:textId="77777777" w:rsidR="00D7461F" w:rsidRDefault="00D7461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19C3D4" w14:textId="2EA4C8AB" w:rsidR="00707E18" w:rsidRDefault="00674404" w:rsidP="00707E18">
    <w:r w:rsidRPr="008447BC">
      <w:rPr>
        <w:noProof/>
        <w:lang w:eastAsia="pl-PL"/>
      </w:rPr>
      <w:drawing>
        <wp:anchor distT="0" distB="0" distL="114300" distR="114300" simplePos="0" relativeHeight="251658246" behindDoc="0" locked="0" layoutInCell="1" allowOverlap="1" wp14:anchorId="024D2B5B" wp14:editId="02B305A4">
          <wp:simplePos x="0" y="0"/>
          <wp:positionH relativeFrom="column">
            <wp:posOffset>1311275</wp:posOffset>
          </wp:positionH>
          <wp:positionV relativeFrom="paragraph">
            <wp:posOffset>-575310</wp:posOffset>
          </wp:positionV>
          <wp:extent cx="1600200" cy="665480"/>
          <wp:effectExtent l="0" t="0" r="0" b="0"/>
          <wp:wrapNone/>
          <wp:docPr id="75" name="Obraz 75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7" behindDoc="0" locked="0" layoutInCell="1" allowOverlap="1" wp14:anchorId="39F46D20" wp14:editId="793C4E73">
          <wp:simplePos x="0" y="0"/>
          <wp:positionH relativeFrom="column">
            <wp:posOffset>2979420</wp:posOffset>
          </wp:positionH>
          <wp:positionV relativeFrom="paragraph">
            <wp:posOffset>-436245</wp:posOffset>
          </wp:positionV>
          <wp:extent cx="1573530" cy="381000"/>
          <wp:effectExtent l="0" t="0" r="7620" b="0"/>
          <wp:wrapNone/>
          <wp:docPr id="76" name="Obraz 76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2" behindDoc="0" locked="0" layoutInCell="1" allowOverlap="1" wp14:anchorId="487A59FB" wp14:editId="18DAD458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77" name="Grafika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906CC01" w14:textId="77777777" w:rsidR="00707E18" w:rsidRDefault="00707E1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9B1BE" w14:textId="12712CF5" w:rsidR="008D64D9" w:rsidRDefault="009D38C7">
    <w:r w:rsidRPr="008447BC">
      <w:rPr>
        <w:noProof/>
        <w:lang w:eastAsia="pl-PL"/>
      </w:rPr>
      <w:drawing>
        <wp:anchor distT="0" distB="0" distL="114300" distR="114300" simplePos="0" relativeHeight="251658244" behindDoc="0" locked="0" layoutInCell="1" allowOverlap="1" wp14:anchorId="798B87C5" wp14:editId="1AD669C7">
          <wp:simplePos x="0" y="0"/>
          <wp:positionH relativeFrom="column">
            <wp:posOffset>1168400</wp:posOffset>
          </wp:positionH>
          <wp:positionV relativeFrom="paragraph">
            <wp:posOffset>-594360</wp:posOffset>
          </wp:positionV>
          <wp:extent cx="1600200" cy="665480"/>
          <wp:effectExtent l="0" t="0" r="0" b="0"/>
          <wp:wrapNone/>
          <wp:docPr id="79" name="Obraz 8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7347EAAC" wp14:editId="2F5BC5B0">
          <wp:simplePos x="0" y="0"/>
          <wp:positionH relativeFrom="column">
            <wp:posOffset>2834640</wp:posOffset>
          </wp:positionH>
          <wp:positionV relativeFrom="paragraph">
            <wp:posOffset>-451485</wp:posOffset>
          </wp:positionV>
          <wp:extent cx="1573530" cy="381000"/>
          <wp:effectExtent l="0" t="0" r="7620" b="0"/>
          <wp:wrapNone/>
          <wp:docPr id="80" name="Obraz 9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28BB0C0A" wp14:editId="2AC9B194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81" name="Grafika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83D86"/>
    <w:multiLevelType w:val="hybridMultilevel"/>
    <w:tmpl w:val="E5F8E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72E2B"/>
    <w:multiLevelType w:val="hybridMultilevel"/>
    <w:tmpl w:val="ADF043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8636AF"/>
    <w:multiLevelType w:val="hybridMultilevel"/>
    <w:tmpl w:val="2C3A03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756E8C"/>
    <w:multiLevelType w:val="hybridMultilevel"/>
    <w:tmpl w:val="7688C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185907"/>
    <w:multiLevelType w:val="hybridMultilevel"/>
    <w:tmpl w:val="6538B3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401231"/>
    <w:multiLevelType w:val="hybridMultilevel"/>
    <w:tmpl w:val="F6965D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5C025D"/>
    <w:multiLevelType w:val="hybridMultilevel"/>
    <w:tmpl w:val="D666B4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D370527"/>
    <w:multiLevelType w:val="hybridMultilevel"/>
    <w:tmpl w:val="ABCC3AF6"/>
    <w:lvl w:ilvl="0" w:tplc="B1905DAA">
      <w:start w:val="1"/>
      <w:numFmt w:val="bullet"/>
      <w:pStyle w:val="Akapitz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6CD3BC4"/>
    <w:multiLevelType w:val="hybridMultilevel"/>
    <w:tmpl w:val="0282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3D04FD"/>
    <w:multiLevelType w:val="hybridMultilevel"/>
    <w:tmpl w:val="2430B5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23402C"/>
    <w:multiLevelType w:val="hybridMultilevel"/>
    <w:tmpl w:val="7EF28D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88759D"/>
    <w:multiLevelType w:val="multilevel"/>
    <w:tmpl w:val="58EA8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Theme="minorHAnsi" w:hAnsiTheme="minorHAnsi" w:cstheme="minorHAnsi" w:hint="default"/>
        <w:sz w:val="24"/>
        <w:szCs w:val="24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173255106">
    <w:abstractNumId w:val="7"/>
  </w:num>
  <w:num w:numId="2" w16cid:durableId="622467388">
    <w:abstractNumId w:val="11"/>
  </w:num>
  <w:num w:numId="3" w16cid:durableId="707754631">
    <w:abstractNumId w:val="4"/>
  </w:num>
  <w:num w:numId="4" w16cid:durableId="1684284984">
    <w:abstractNumId w:val="0"/>
  </w:num>
  <w:num w:numId="5" w16cid:durableId="391932841">
    <w:abstractNumId w:val="6"/>
  </w:num>
  <w:num w:numId="6" w16cid:durableId="500319366">
    <w:abstractNumId w:val="8"/>
  </w:num>
  <w:num w:numId="7" w16cid:durableId="226034899">
    <w:abstractNumId w:val="5"/>
  </w:num>
  <w:num w:numId="8" w16cid:durableId="473259164">
    <w:abstractNumId w:val="1"/>
  </w:num>
  <w:num w:numId="9" w16cid:durableId="876428867">
    <w:abstractNumId w:val="2"/>
  </w:num>
  <w:num w:numId="10" w16cid:durableId="464616490">
    <w:abstractNumId w:val="9"/>
  </w:num>
  <w:num w:numId="11" w16cid:durableId="1777627538">
    <w:abstractNumId w:val="3"/>
  </w:num>
  <w:num w:numId="12" w16cid:durableId="7552147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83ABC"/>
    <w:rsid w:val="00000BC8"/>
    <w:rsid w:val="0000126E"/>
    <w:rsid w:val="00003C02"/>
    <w:rsid w:val="00004378"/>
    <w:rsid w:val="00004B3B"/>
    <w:rsid w:val="00005236"/>
    <w:rsid w:val="00005774"/>
    <w:rsid w:val="00010552"/>
    <w:rsid w:val="00010C79"/>
    <w:rsid w:val="00012045"/>
    <w:rsid w:val="00014987"/>
    <w:rsid w:val="00016DD2"/>
    <w:rsid w:val="0001751B"/>
    <w:rsid w:val="00017E7C"/>
    <w:rsid w:val="000214C5"/>
    <w:rsid w:val="00021B02"/>
    <w:rsid w:val="00021E88"/>
    <w:rsid w:val="00022F4C"/>
    <w:rsid w:val="00023244"/>
    <w:rsid w:val="000253CF"/>
    <w:rsid w:val="00025B0D"/>
    <w:rsid w:val="00025C87"/>
    <w:rsid w:val="000262B0"/>
    <w:rsid w:val="000278D5"/>
    <w:rsid w:val="00027ED4"/>
    <w:rsid w:val="0003076E"/>
    <w:rsid w:val="00030F6F"/>
    <w:rsid w:val="00031CBB"/>
    <w:rsid w:val="00033E2A"/>
    <w:rsid w:val="00034EC3"/>
    <w:rsid w:val="00034F3A"/>
    <w:rsid w:val="000355C0"/>
    <w:rsid w:val="000358AD"/>
    <w:rsid w:val="00035D31"/>
    <w:rsid w:val="00036554"/>
    <w:rsid w:val="000375EF"/>
    <w:rsid w:val="00037D01"/>
    <w:rsid w:val="0004021F"/>
    <w:rsid w:val="00040502"/>
    <w:rsid w:val="00040753"/>
    <w:rsid w:val="00042391"/>
    <w:rsid w:val="000447B6"/>
    <w:rsid w:val="00044846"/>
    <w:rsid w:val="00046B6E"/>
    <w:rsid w:val="0005046E"/>
    <w:rsid w:val="00051A4B"/>
    <w:rsid w:val="00053593"/>
    <w:rsid w:val="00053A2C"/>
    <w:rsid w:val="000540D3"/>
    <w:rsid w:val="00055AC2"/>
    <w:rsid w:val="000560CF"/>
    <w:rsid w:val="00062108"/>
    <w:rsid w:val="00062993"/>
    <w:rsid w:val="0006346E"/>
    <w:rsid w:val="000635CD"/>
    <w:rsid w:val="00063A19"/>
    <w:rsid w:val="000646B5"/>
    <w:rsid w:val="00064ED1"/>
    <w:rsid w:val="00065AA0"/>
    <w:rsid w:val="00067631"/>
    <w:rsid w:val="00070279"/>
    <w:rsid w:val="000707FD"/>
    <w:rsid w:val="00070A38"/>
    <w:rsid w:val="000716D7"/>
    <w:rsid w:val="00071961"/>
    <w:rsid w:val="00073F41"/>
    <w:rsid w:val="000745D1"/>
    <w:rsid w:val="00075777"/>
    <w:rsid w:val="00075F3E"/>
    <w:rsid w:val="00076373"/>
    <w:rsid w:val="0007638B"/>
    <w:rsid w:val="00076570"/>
    <w:rsid w:val="000771EB"/>
    <w:rsid w:val="00077E4F"/>
    <w:rsid w:val="000806AB"/>
    <w:rsid w:val="00081050"/>
    <w:rsid w:val="000813B6"/>
    <w:rsid w:val="00083899"/>
    <w:rsid w:val="0008639E"/>
    <w:rsid w:val="000866EC"/>
    <w:rsid w:val="00086B48"/>
    <w:rsid w:val="00087C39"/>
    <w:rsid w:val="000914D5"/>
    <w:rsid w:val="0009168E"/>
    <w:rsid w:val="00092AB6"/>
    <w:rsid w:val="000940B5"/>
    <w:rsid w:val="00094ADB"/>
    <w:rsid w:val="00095596"/>
    <w:rsid w:val="00095865"/>
    <w:rsid w:val="00095CFF"/>
    <w:rsid w:val="0009687D"/>
    <w:rsid w:val="000975CD"/>
    <w:rsid w:val="00097A3B"/>
    <w:rsid w:val="000A05A9"/>
    <w:rsid w:val="000A32F6"/>
    <w:rsid w:val="000A3BA3"/>
    <w:rsid w:val="000A591C"/>
    <w:rsid w:val="000A67BF"/>
    <w:rsid w:val="000A6DFC"/>
    <w:rsid w:val="000A76A3"/>
    <w:rsid w:val="000A7F2F"/>
    <w:rsid w:val="000B1189"/>
    <w:rsid w:val="000B1412"/>
    <w:rsid w:val="000B1960"/>
    <w:rsid w:val="000B2B39"/>
    <w:rsid w:val="000B6F37"/>
    <w:rsid w:val="000C0003"/>
    <w:rsid w:val="000C084D"/>
    <w:rsid w:val="000C099D"/>
    <w:rsid w:val="000C1A0D"/>
    <w:rsid w:val="000C2161"/>
    <w:rsid w:val="000C3766"/>
    <w:rsid w:val="000C386F"/>
    <w:rsid w:val="000C3D70"/>
    <w:rsid w:val="000C74A3"/>
    <w:rsid w:val="000C766D"/>
    <w:rsid w:val="000D0A8C"/>
    <w:rsid w:val="000D1C78"/>
    <w:rsid w:val="000D21EF"/>
    <w:rsid w:val="000D32D6"/>
    <w:rsid w:val="000D36EA"/>
    <w:rsid w:val="000D51CC"/>
    <w:rsid w:val="000D51DA"/>
    <w:rsid w:val="000D660E"/>
    <w:rsid w:val="000E18C8"/>
    <w:rsid w:val="000E2031"/>
    <w:rsid w:val="000E49A2"/>
    <w:rsid w:val="000E49E1"/>
    <w:rsid w:val="000E4B6C"/>
    <w:rsid w:val="000E4FB3"/>
    <w:rsid w:val="000E51CD"/>
    <w:rsid w:val="000E7608"/>
    <w:rsid w:val="000E7727"/>
    <w:rsid w:val="000E7FE8"/>
    <w:rsid w:val="000F00A7"/>
    <w:rsid w:val="000F03AD"/>
    <w:rsid w:val="000F230E"/>
    <w:rsid w:val="000F3344"/>
    <w:rsid w:val="000F6637"/>
    <w:rsid w:val="00100FAE"/>
    <w:rsid w:val="001019CE"/>
    <w:rsid w:val="00102B66"/>
    <w:rsid w:val="00105672"/>
    <w:rsid w:val="00105E7A"/>
    <w:rsid w:val="00106144"/>
    <w:rsid w:val="00107909"/>
    <w:rsid w:val="00110033"/>
    <w:rsid w:val="00112735"/>
    <w:rsid w:val="00113F12"/>
    <w:rsid w:val="00115BE0"/>
    <w:rsid w:val="001177E0"/>
    <w:rsid w:val="00117C90"/>
    <w:rsid w:val="0012041D"/>
    <w:rsid w:val="00121AFD"/>
    <w:rsid w:val="001220F5"/>
    <w:rsid w:val="00124FF3"/>
    <w:rsid w:val="001253E9"/>
    <w:rsid w:val="00125F2E"/>
    <w:rsid w:val="00125F40"/>
    <w:rsid w:val="00126E3C"/>
    <w:rsid w:val="001276E5"/>
    <w:rsid w:val="00130683"/>
    <w:rsid w:val="0013072F"/>
    <w:rsid w:val="00131998"/>
    <w:rsid w:val="00131BAD"/>
    <w:rsid w:val="001320C6"/>
    <w:rsid w:val="00135614"/>
    <w:rsid w:val="00137DF2"/>
    <w:rsid w:val="00140980"/>
    <w:rsid w:val="00141095"/>
    <w:rsid w:val="001425EA"/>
    <w:rsid w:val="00143F78"/>
    <w:rsid w:val="00144828"/>
    <w:rsid w:val="00144F1A"/>
    <w:rsid w:val="00146660"/>
    <w:rsid w:val="001473AE"/>
    <w:rsid w:val="001507CA"/>
    <w:rsid w:val="00151D1B"/>
    <w:rsid w:val="001524E6"/>
    <w:rsid w:val="001531B7"/>
    <w:rsid w:val="001538D2"/>
    <w:rsid w:val="00154C9D"/>
    <w:rsid w:val="0015536A"/>
    <w:rsid w:val="00155AE6"/>
    <w:rsid w:val="0015667E"/>
    <w:rsid w:val="00156D7F"/>
    <w:rsid w:val="00157728"/>
    <w:rsid w:val="00160328"/>
    <w:rsid w:val="0016046F"/>
    <w:rsid w:val="001613AA"/>
    <w:rsid w:val="001621F3"/>
    <w:rsid w:val="0016397F"/>
    <w:rsid w:val="00165B32"/>
    <w:rsid w:val="0016723C"/>
    <w:rsid w:val="00167C34"/>
    <w:rsid w:val="00167DA8"/>
    <w:rsid w:val="00170F91"/>
    <w:rsid w:val="001718FA"/>
    <w:rsid w:val="001727A0"/>
    <w:rsid w:val="00173001"/>
    <w:rsid w:val="0017333E"/>
    <w:rsid w:val="001738DA"/>
    <w:rsid w:val="00174B70"/>
    <w:rsid w:val="00174CFC"/>
    <w:rsid w:val="001758BB"/>
    <w:rsid w:val="00175EC5"/>
    <w:rsid w:val="00175EF1"/>
    <w:rsid w:val="00176546"/>
    <w:rsid w:val="00176C87"/>
    <w:rsid w:val="00176F58"/>
    <w:rsid w:val="00181407"/>
    <w:rsid w:val="00181F71"/>
    <w:rsid w:val="0018201E"/>
    <w:rsid w:val="00183BA9"/>
    <w:rsid w:val="0018431E"/>
    <w:rsid w:val="00184BA1"/>
    <w:rsid w:val="00184CFF"/>
    <w:rsid w:val="001858DB"/>
    <w:rsid w:val="0018764D"/>
    <w:rsid w:val="00190A24"/>
    <w:rsid w:val="00191B53"/>
    <w:rsid w:val="00193BE1"/>
    <w:rsid w:val="001A0DF0"/>
    <w:rsid w:val="001A0F2C"/>
    <w:rsid w:val="001A1020"/>
    <w:rsid w:val="001A2648"/>
    <w:rsid w:val="001A3987"/>
    <w:rsid w:val="001A412C"/>
    <w:rsid w:val="001A4FEA"/>
    <w:rsid w:val="001A502F"/>
    <w:rsid w:val="001A5C28"/>
    <w:rsid w:val="001A6413"/>
    <w:rsid w:val="001A6FFE"/>
    <w:rsid w:val="001A7191"/>
    <w:rsid w:val="001A74B5"/>
    <w:rsid w:val="001B0541"/>
    <w:rsid w:val="001B0753"/>
    <w:rsid w:val="001B164C"/>
    <w:rsid w:val="001B2BC2"/>
    <w:rsid w:val="001B4691"/>
    <w:rsid w:val="001C0769"/>
    <w:rsid w:val="001C169F"/>
    <w:rsid w:val="001C28BD"/>
    <w:rsid w:val="001C2EF4"/>
    <w:rsid w:val="001C3A94"/>
    <w:rsid w:val="001C4FB7"/>
    <w:rsid w:val="001C5708"/>
    <w:rsid w:val="001C5C04"/>
    <w:rsid w:val="001C5C81"/>
    <w:rsid w:val="001C5ECE"/>
    <w:rsid w:val="001C6029"/>
    <w:rsid w:val="001C63C3"/>
    <w:rsid w:val="001C65AA"/>
    <w:rsid w:val="001D0176"/>
    <w:rsid w:val="001D047F"/>
    <w:rsid w:val="001D1B6B"/>
    <w:rsid w:val="001D1EB8"/>
    <w:rsid w:val="001D28BB"/>
    <w:rsid w:val="001D36CD"/>
    <w:rsid w:val="001D45FB"/>
    <w:rsid w:val="001E0230"/>
    <w:rsid w:val="001E03D7"/>
    <w:rsid w:val="001E1657"/>
    <w:rsid w:val="001E170E"/>
    <w:rsid w:val="001E2426"/>
    <w:rsid w:val="001E26BE"/>
    <w:rsid w:val="001E2AAC"/>
    <w:rsid w:val="001E2B07"/>
    <w:rsid w:val="001E35FE"/>
    <w:rsid w:val="001E3667"/>
    <w:rsid w:val="001E3F0B"/>
    <w:rsid w:val="001E5A25"/>
    <w:rsid w:val="001E5CB7"/>
    <w:rsid w:val="001E73F7"/>
    <w:rsid w:val="001F05A3"/>
    <w:rsid w:val="001F332B"/>
    <w:rsid w:val="001F5B6F"/>
    <w:rsid w:val="001F6821"/>
    <w:rsid w:val="001F7CD4"/>
    <w:rsid w:val="00201DBD"/>
    <w:rsid w:val="00204319"/>
    <w:rsid w:val="00204365"/>
    <w:rsid w:val="002103B8"/>
    <w:rsid w:val="00210E27"/>
    <w:rsid w:val="00212082"/>
    <w:rsid w:val="00214290"/>
    <w:rsid w:val="00214887"/>
    <w:rsid w:val="002151EE"/>
    <w:rsid w:val="002168D5"/>
    <w:rsid w:val="0022097E"/>
    <w:rsid w:val="002212BF"/>
    <w:rsid w:val="00222F61"/>
    <w:rsid w:val="002256EB"/>
    <w:rsid w:val="00225BFA"/>
    <w:rsid w:val="002266FB"/>
    <w:rsid w:val="00226797"/>
    <w:rsid w:val="00226F63"/>
    <w:rsid w:val="00227040"/>
    <w:rsid w:val="00230522"/>
    <w:rsid w:val="00232436"/>
    <w:rsid w:val="00232486"/>
    <w:rsid w:val="00232F7D"/>
    <w:rsid w:val="00233793"/>
    <w:rsid w:val="00233EBA"/>
    <w:rsid w:val="00234852"/>
    <w:rsid w:val="00234933"/>
    <w:rsid w:val="00234CFA"/>
    <w:rsid w:val="00237935"/>
    <w:rsid w:val="002404B4"/>
    <w:rsid w:val="00240615"/>
    <w:rsid w:val="00244374"/>
    <w:rsid w:val="00244953"/>
    <w:rsid w:val="00244C9C"/>
    <w:rsid w:val="00245A0B"/>
    <w:rsid w:val="00245E3F"/>
    <w:rsid w:val="00252D13"/>
    <w:rsid w:val="0025499A"/>
    <w:rsid w:val="0025549B"/>
    <w:rsid w:val="002555C4"/>
    <w:rsid w:val="00257A9C"/>
    <w:rsid w:val="002603C6"/>
    <w:rsid w:val="00262F4C"/>
    <w:rsid w:val="00265161"/>
    <w:rsid w:val="00265168"/>
    <w:rsid w:val="002656DB"/>
    <w:rsid w:val="002658D8"/>
    <w:rsid w:val="00265B86"/>
    <w:rsid w:val="00267659"/>
    <w:rsid w:val="00270FC2"/>
    <w:rsid w:val="00271E56"/>
    <w:rsid w:val="0027204E"/>
    <w:rsid w:val="00272791"/>
    <w:rsid w:val="002755AA"/>
    <w:rsid w:val="002777F8"/>
    <w:rsid w:val="00277A86"/>
    <w:rsid w:val="0028018B"/>
    <w:rsid w:val="002815C5"/>
    <w:rsid w:val="002817E3"/>
    <w:rsid w:val="00282F4E"/>
    <w:rsid w:val="00284B91"/>
    <w:rsid w:val="00285173"/>
    <w:rsid w:val="00287390"/>
    <w:rsid w:val="00290F7C"/>
    <w:rsid w:val="002926BE"/>
    <w:rsid w:val="00294046"/>
    <w:rsid w:val="00295F3E"/>
    <w:rsid w:val="002A0C44"/>
    <w:rsid w:val="002A1214"/>
    <w:rsid w:val="002A3EBD"/>
    <w:rsid w:val="002A71CF"/>
    <w:rsid w:val="002A76A0"/>
    <w:rsid w:val="002A7B1D"/>
    <w:rsid w:val="002B00E0"/>
    <w:rsid w:val="002B2AD2"/>
    <w:rsid w:val="002C0353"/>
    <w:rsid w:val="002C177C"/>
    <w:rsid w:val="002C2636"/>
    <w:rsid w:val="002C2819"/>
    <w:rsid w:val="002C2D85"/>
    <w:rsid w:val="002C3F07"/>
    <w:rsid w:val="002C4359"/>
    <w:rsid w:val="002C43AA"/>
    <w:rsid w:val="002C43FE"/>
    <w:rsid w:val="002C45B2"/>
    <w:rsid w:val="002C55A0"/>
    <w:rsid w:val="002C5DA9"/>
    <w:rsid w:val="002C6F23"/>
    <w:rsid w:val="002C775A"/>
    <w:rsid w:val="002C7B31"/>
    <w:rsid w:val="002D00E1"/>
    <w:rsid w:val="002D0238"/>
    <w:rsid w:val="002D0EDA"/>
    <w:rsid w:val="002D10DD"/>
    <w:rsid w:val="002D1319"/>
    <w:rsid w:val="002D33A3"/>
    <w:rsid w:val="002D36A6"/>
    <w:rsid w:val="002D505A"/>
    <w:rsid w:val="002D6244"/>
    <w:rsid w:val="002D6F4E"/>
    <w:rsid w:val="002E023F"/>
    <w:rsid w:val="002E29DE"/>
    <w:rsid w:val="002E2D4B"/>
    <w:rsid w:val="002E4A70"/>
    <w:rsid w:val="002E6306"/>
    <w:rsid w:val="002E6772"/>
    <w:rsid w:val="002E6CD6"/>
    <w:rsid w:val="002E7A15"/>
    <w:rsid w:val="002E7A73"/>
    <w:rsid w:val="002F13E3"/>
    <w:rsid w:val="002F19AB"/>
    <w:rsid w:val="002F1C76"/>
    <w:rsid w:val="002F208E"/>
    <w:rsid w:val="002F487B"/>
    <w:rsid w:val="002F5D4E"/>
    <w:rsid w:val="002F7562"/>
    <w:rsid w:val="002F763B"/>
    <w:rsid w:val="003016F6"/>
    <w:rsid w:val="0030244F"/>
    <w:rsid w:val="0030281A"/>
    <w:rsid w:val="00303488"/>
    <w:rsid w:val="0030392D"/>
    <w:rsid w:val="00304754"/>
    <w:rsid w:val="00305384"/>
    <w:rsid w:val="00305958"/>
    <w:rsid w:val="00306FCD"/>
    <w:rsid w:val="00307F46"/>
    <w:rsid w:val="0031239E"/>
    <w:rsid w:val="00315133"/>
    <w:rsid w:val="00315568"/>
    <w:rsid w:val="003174FD"/>
    <w:rsid w:val="003206FB"/>
    <w:rsid w:val="00321735"/>
    <w:rsid w:val="003217AA"/>
    <w:rsid w:val="00322618"/>
    <w:rsid w:val="00322FD9"/>
    <w:rsid w:val="00323F3C"/>
    <w:rsid w:val="0032530A"/>
    <w:rsid w:val="00325B81"/>
    <w:rsid w:val="00325DB8"/>
    <w:rsid w:val="00326773"/>
    <w:rsid w:val="00331524"/>
    <w:rsid w:val="0033176E"/>
    <w:rsid w:val="003334E0"/>
    <w:rsid w:val="00333871"/>
    <w:rsid w:val="00333C6E"/>
    <w:rsid w:val="003344C8"/>
    <w:rsid w:val="00336251"/>
    <w:rsid w:val="003408C2"/>
    <w:rsid w:val="0034148C"/>
    <w:rsid w:val="003417F7"/>
    <w:rsid w:val="003436DA"/>
    <w:rsid w:val="00344B4B"/>
    <w:rsid w:val="00345722"/>
    <w:rsid w:val="00345B1E"/>
    <w:rsid w:val="00345DEB"/>
    <w:rsid w:val="0035352F"/>
    <w:rsid w:val="0035371B"/>
    <w:rsid w:val="00353EBE"/>
    <w:rsid w:val="0035462B"/>
    <w:rsid w:val="00360EEA"/>
    <w:rsid w:val="0036105E"/>
    <w:rsid w:val="00361424"/>
    <w:rsid w:val="00363EF7"/>
    <w:rsid w:val="00365B7A"/>
    <w:rsid w:val="00366FD2"/>
    <w:rsid w:val="003704DD"/>
    <w:rsid w:val="00370DC1"/>
    <w:rsid w:val="00371243"/>
    <w:rsid w:val="003715C1"/>
    <w:rsid w:val="00371666"/>
    <w:rsid w:val="003740D4"/>
    <w:rsid w:val="003745B6"/>
    <w:rsid w:val="00375F6B"/>
    <w:rsid w:val="003762B6"/>
    <w:rsid w:val="00376938"/>
    <w:rsid w:val="00376A02"/>
    <w:rsid w:val="00376FF4"/>
    <w:rsid w:val="0038305E"/>
    <w:rsid w:val="00383F25"/>
    <w:rsid w:val="003850B4"/>
    <w:rsid w:val="003855E0"/>
    <w:rsid w:val="00390188"/>
    <w:rsid w:val="00390ED1"/>
    <w:rsid w:val="003927AB"/>
    <w:rsid w:val="0039338F"/>
    <w:rsid w:val="00393397"/>
    <w:rsid w:val="00395738"/>
    <w:rsid w:val="00395D53"/>
    <w:rsid w:val="0039678F"/>
    <w:rsid w:val="003973A5"/>
    <w:rsid w:val="003A2944"/>
    <w:rsid w:val="003A2CD9"/>
    <w:rsid w:val="003A499D"/>
    <w:rsid w:val="003B2C54"/>
    <w:rsid w:val="003B2E85"/>
    <w:rsid w:val="003B4D43"/>
    <w:rsid w:val="003B54EA"/>
    <w:rsid w:val="003B6B02"/>
    <w:rsid w:val="003B782F"/>
    <w:rsid w:val="003B79D6"/>
    <w:rsid w:val="003C0683"/>
    <w:rsid w:val="003C25C3"/>
    <w:rsid w:val="003C275F"/>
    <w:rsid w:val="003C2B29"/>
    <w:rsid w:val="003C3CA3"/>
    <w:rsid w:val="003C49D4"/>
    <w:rsid w:val="003C5078"/>
    <w:rsid w:val="003C667D"/>
    <w:rsid w:val="003D1DA9"/>
    <w:rsid w:val="003D1EB6"/>
    <w:rsid w:val="003D23DE"/>
    <w:rsid w:val="003D32E4"/>
    <w:rsid w:val="003D4613"/>
    <w:rsid w:val="003D4E6C"/>
    <w:rsid w:val="003D564C"/>
    <w:rsid w:val="003D5DE3"/>
    <w:rsid w:val="003D74DC"/>
    <w:rsid w:val="003D78BB"/>
    <w:rsid w:val="003E0266"/>
    <w:rsid w:val="003E0567"/>
    <w:rsid w:val="003E1C76"/>
    <w:rsid w:val="003E4135"/>
    <w:rsid w:val="003E5BCE"/>
    <w:rsid w:val="003E75F8"/>
    <w:rsid w:val="003E79E4"/>
    <w:rsid w:val="003F1850"/>
    <w:rsid w:val="003F1C5B"/>
    <w:rsid w:val="003F26C9"/>
    <w:rsid w:val="003F279B"/>
    <w:rsid w:val="003F288C"/>
    <w:rsid w:val="003F28A6"/>
    <w:rsid w:val="003F2E86"/>
    <w:rsid w:val="003F30C1"/>
    <w:rsid w:val="003F3879"/>
    <w:rsid w:val="003F405A"/>
    <w:rsid w:val="003F4612"/>
    <w:rsid w:val="003F5FAB"/>
    <w:rsid w:val="003F761A"/>
    <w:rsid w:val="00400C84"/>
    <w:rsid w:val="004011F1"/>
    <w:rsid w:val="00401395"/>
    <w:rsid w:val="00401587"/>
    <w:rsid w:val="004032C9"/>
    <w:rsid w:val="004032F5"/>
    <w:rsid w:val="0040363C"/>
    <w:rsid w:val="00403E04"/>
    <w:rsid w:val="00405468"/>
    <w:rsid w:val="00405507"/>
    <w:rsid w:val="00405CBB"/>
    <w:rsid w:val="004066BB"/>
    <w:rsid w:val="0040749A"/>
    <w:rsid w:val="00410A67"/>
    <w:rsid w:val="004111F0"/>
    <w:rsid w:val="00411C2D"/>
    <w:rsid w:val="004135AB"/>
    <w:rsid w:val="004143AC"/>
    <w:rsid w:val="00421C0A"/>
    <w:rsid w:val="004224FA"/>
    <w:rsid w:val="00422A0E"/>
    <w:rsid w:val="004239CB"/>
    <w:rsid w:val="00423F22"/>
    <w:rsid w:val="00424317"/>
    <w:rsid w:val="00425C81"/>
    <w:rsid w:val="004263A8"/>
    <w:rsid w:val="0042688D"/>
    <w:rsid w:val="00426B8C"/>
    <w:rsid w:val="0042772E"/>
    <w:rsid w:val="0042790C"/>
    <w:rsid w:val="004307EC"/>
    <w:rsid w:val="00430B06"/>
    <w:rsid w:val="0043103E"/>
    <w:rsid w:val="00431668"/>
    <w:rsid w:val="00431BA7"/>
    <w:rsid w:val="00432395"/>
    <w:rsid w:val="00433208"/>
    <w:rsid w:val="004335CD"/>
    <w:rsid w:val="00433C5A"/>
    <w:rsid w:val="0043601E"/>
    <w:rsid w:val="00436F43"/>
    <w:rsid w:val="00437D4C"/>
    <w:rsid w:val="00441BB8"/>
    <w:rsid w:val="00441F88"/>
    <w:rsid w:val="00442983"/>
    <w:rsid w:val="00442DC7"/>
    <w:rsid w:val="00442FCD"/>
    <w:rsid w:val="004433D2"/>
    <w:rsid w:val="004434E7"/>
    <w:rsid w:val="00443B43"/>
    <w:rsid w:val="00443D00"/>
    <w:rsid w:val="00447DFF"/>
    <w:rsid w:val="004507C6"/>
    <w:rsid w:val="00451B70"/>
    <w:rsid w:val="004522E8"/>
    <w:rsid w:val="00454372"/>
    <w:rsid w:val="00454E93"/>
    <w:rsid w:val="00455B49"/>
    <w:rsid w:val="00455FF2"/>
    <w:rsid w:val="0045698B"/>
    <w:rsid w:val="00456C8B"/>
    <w:rsid w:val="00457B36"/>
    <w:rsid w:val="00457CAC"/>
    <w:rsid w:val="00463578"/>
    <w:rsid w:val="00464470"/>
    <w:rsid w:val="00464F65"/>
    <w:rsid w:val="004658AA"/>
    <w:rsid w:val="00467835"/>
    <w:rsid w:val="00467CFC"/>
    <w:rsid w:val="004704BC"/>
    <w:rsid w:val="00470BD5"/>
    <w:rsid w:val="00470E75"/>
    <w:rsid w:val="004710F0"/>
    <w:rsid w:val="00471C2E"/>
    <w:rsid w:val="00471ED6"/>
    <w:rsid w:val="00475CC1"/>
    <w:rsid w:val="004766FD"/>
    <w:rsid w:val="00476AF0"/>
    <w:rsid w:val="00476DB9"/>
    <w:rsid w:val="0047762E"/>
    <w:rsid w:val="004825B2"/>
    <w:rsid w:val="004831CD"/>
    <w:rsid w:val="004845B9"/>
    <w:rsid w:val="00484731"/>
    <w:rsid w:val="0048521E"/>
    <w:rsid w:val="00485B31"/>
    <w:rsid w:val="00486744"/>
    <w:rsid w:val="00486D42"/>
    <w:rsid w:val="00490837"/>
    <w:rsid w:val="00490C9D"/>
    <w:rsid w:val="00492DBB"/>
    <w:rsid w:val="00492EF9"/>
    <w:rsid w:val="0049413E"/>
    <w:rsid w:val="00494A25"/>
    <w:rsid w:val="00495335"/>
    <w:rsid w:val="0049558A"/>
    <w:rsid w:val="004960AA"/>
    <w:rsid w:val="004964ED"/>
    <w:rsid w:val="00497456"/>
    <w:rsid w:val="004979DC"/>
    <w:rsid w:val="004A03BB"/>
    <w:rsid w:val="004A056B"/>
    <w:rsid w:val="004A1A32"/>
    <w:rsid w:val="004A204F"/>
    <w:rsid w:val="004A5308"/>
    <w:rsid w:val="004A7A7D"/>
    <w:rsid w:val="004A7B62"/>
    <w:rsid w:val="004B0440"/>
    <w:rsid w:val="004B0629"/>
    <w:rsid w:val="004B0C79"/>
    <w:rsid w:val="004B4A74"/>
    <w:rsid w:val="004B5020"/>
    <w:rsid w:val="004B6407"/>
    <w:rsid w:val="004B69A2"/>
    <w:rsid w:val="004B7A37"/>
    <w:rsid w:val="004B7C4B"/>
    <w:rsid w:val="004C0045"/>
    <w:rsid w:val="004C12F2"/>
    <w:rsid w:val="004C3274"/>
    <w:rsid w:val="004C3975"/>
    <w:rsid w:val="004C3CEA"/>
    <w:rsid w:val="004C4BFD"/>
    <w:rsid w:val="004C55AF"/>
    <w:rsid w:val="004C7ECB"/>
    <w:rsid w:val="004D33A7"/>
    <w:rsid w:val="004D3CFD"/>
    <w:rsid w:val="004D3FBC"/>
    <w:rsid w:val="004D654A"/>
    <w:rsid w:val="004D717D"/>
    <w:rsid w:val="004D7EA3"/>
    <w:rsid w:val="004E0C11"/>
    <w:rsid w:val="004E0C8C"/>
    <w:rsid w:val="004E0F06"/>
    <w:rsid w:val="004E1185"/>
    <w:rsid w:val="004E175F"/>
    <w:rsid w:val="004E1B26"/>
    <w:rsid w:val="004E30BA"/>
    <w:rsid w:val="004E35B7"/>
    <w:rsid w:val="004E3623"/>
    <w:rsid w:val="004E47E1"/>
    <w:rsid w:val="004E4A49"/>
    <w:rsid w:val="004E513D"/>
    <w:rsid w:val="004E6094"/>
    <w:rsid w:val="004F02AE"/>
    <w:rsid w:val="004F0CB9"/>
    <w:rsid w:val="004F25FE"/>
    <w:rsid w:val="004F38FA"/>
    <w:rsid w:val="004F4285"/>
    <w:rsid w:val="004F5C43"/>
    <w:rsid w:val="004F675D"/>
    <w:rsid w:val="004F7087"/>
    <w:rsid w:val="004F7B38"/>
    <w:rsid w:val="00500725"/>
    <w:rsid w:val="00501849"/>
    <w:rsid w:val="005021C7"/>
    <w:rsid w:val="00502724"/>
    <w:rsid w:val="00503BAD"/>
    <w:rsid w:val="005042E9"/>
    <w:rsid w:val="00504734"/>
    <w:rsid w:val="00504EA1"/>
    <w:rsid w:val="0050579A"/>
    <w:rsid w:val="005059C0"/>
    <w:rsid w:val="00507975"/>
    <w:rsid w:val="005116F3"/>
    <w:rsid w:val="00512B5D"/>
    <w:rsid w:val="00512ED7"/>
    <w:rsid w:val="00514080"/>
    <w:rsid w:val="00514280"/>
    <w:rsid w:val="00514B84"/>
    <w:rsid w:val="00515101"/>
    <w:rsid w:val="005204E1"/>
    <w:rsid w:val="00520F21"/>
    <w:rsid w:val="00523D93"/>
    <w:rsid w:val="00523F01"/>
    <w:rsid w:val="0052470D"/>
    <w:rsid w:val="00525274"/>
    <w:rsid w:val="00525476"/>
    <w:rsid w:val="00526AFF"/>
    <w:rsid w:val="00527E63"/>
    <w:rsid w:val="005315E5"/>
    <w:rsid w:val="00533535"/>
    <w:rsid w:val="00533E37"/>
    <w:rsid w:val="0053468F"/>
    <w:rsid w:val="00534ECC"/>
    <w:rsid w:val="00534F51"/>
    <w:rsid w:val="00537BF7"/>
    <w:rsid w:val="00537FB3"/>
    <w:rsid w:val="005412CC"/>
    <w:rsid w:val="0054146E"/>
    <w:rsid w:val="0054443B"/>
    <w:rsid w:val="0054539F"/>
    <w:rsid w:val="00546909"/>
    <w:rsid w:val="005533CF"/>
    <w:rsid w:val="005535F4"/>
    <w:rsid w:val="00553BC9"/>
    <w:rsid w:val="00554A77"/>
    <w:rsid w:val="00555818"/>
    <w:rsid w:val="00556D43"/>
    <w:rsid w:val="0056100C"/>
    <w:rsid w:val="005623C4"/>
    <w:rsid w:val="005642C8"/>
    <w:rsid w:val="00565413"/>
    <w:rsid w:val="00565A88"/>
    <w:rsid w:val="00565F73"/>
    <w:rsid w:val="00566ACF"/>
    <w:rsid w:val="00566B8D"/>
    <w:rsid w:val="0056751F"/>
    <w:rsid w:val="0057061D"/>
    <w:rsid w:val="005726A6"/>
    <w:rsid w:val="005734DE"/>
    <w:rsid w:val="00573DC4"/>
    <w:rsid w:val="00574FC9"/>
    <w:rsid w:val="00576768"/>
    <w:rsid w:val="00577AE0"/>
    <w:rsid w:val="00577E5F"/>
    <w:rsid w:val="005801B9"/>
    <w:rsid w:val="00583C80"/>
    <w:rsid w:val="0058536B"/>
    <w:rsid w:val="00586252"/>
    <w:rsid w:val="005862D4"/>
    <w:rsid w:val="00586B8A"/>
    <w:rsid w:val="00587854"/>
    <w:rsid w:val="00593519"/>
    <w:rsid w:val="00594276"/>
    <w:rsid w:val="00596043"/>
    <w:rsid w:val="00596627"/>
    <w:rsid w:val="005969FE"/>
    <w:rsid w:val="005974AA"/>
    <w:rsid w:val="005A0036"/>
    <w:rsid w:val="005A10E8"/>
    <w:rsid w:val="005A195E"/>
    <w:rsid w:val="005A1AB0"/>
    <w:rsid w:val="005A29F5"/>
    <w:rsid w:val="005A3166"/>
    <w:rsid w:val="005A36DE"/>
    <w:rsid w:val="005A3BAB"/>
    <w:rsid w:val="005A427B"/>
    <w:rsid w:val="005A46DD"/>
    <w:rsid w:val="005A543A"/>
    <w:rsid w:val="005A5E59"/>
    <w:rsid w:val="005A69C7"/>
    <w:rsid w:val="005A72B5"/>
    <w:rsid w:val="005A7C15"/>
    <w:rsid w:val="005A7F3C"/>
    <w:rsid w:val="005B093D"/>
    <w:rsid w:val="005B2A55"/>
    <w:rsid w:val="005B2FA2"/>
    <w:rsid w:val="005B3671"/>
    <w:rsid w:val="005B3A35"/>
    <w:rsid w:val="005B3C7B"/>
    <w:rsid w:val="005B4575"/>
    <w:rsid w:val="005B5176"/>
    <w:rsid w:val="005B53B0"/>
    <w:rsid w:val="005B5422"/>
    <w:rsid w:val="005B544E"/>
    <w:rsid w:val="005B5C9E"/>
    <w:rsid w:val="005B6212"/>
    <w:rsid w:val="005C028F"/>
    <w:rsid w:val="005C03D0"/>
    <w:rsid w:val="005C1FB0"/>
    <w:rsid w:val="005C4D90"/>
    <w:rsid w:val="005C631C"/>
    <w:rsid w:val="005C6A1D"/>
    <w:rsid w:val="005D2551"/>
    <w:rsid w:val="005D2D40"/>
    <w:rsid w:val="005D3BAB"/>
    <w:rsid w:val="005D442C"/>
    <w:rsid w:val="005D4E2A"/>
    <w:rsid w:val="005D5159"/>
    <w:rsid w:val="005E30CE"/>
    <w:rsid w:val="005E36BC"/>
    <w:rsid w:val="005E3EFC"/>
    <w:rsid w:val="005E479E"/>
    <w:rsid w:val="005E481E"/>
    <w:rsid w:val="005E4C82"/>
    <w:rsid w:val="005E5BBD"/>
    <w:rsid w:val="005E605A"/>
    <w:rsid w:val="005E6CE2"/>
    <w:rsid w:val="005E6FC3"/>
    <w:rsid w:val="005F10D7"/>
    <w:rsid w:val="005F1157"/>
    <w:rsid w:val="005F2AA6"/>
    <w:rsid w:val="005F3295"/>
    <w:rsid w:val="005F4137"/>
    <w:rsid w:val="005F5636"/>
    <w:rsid w:val="005F6764"/>
    <w:rsid w:val="005F6C18"/>
    <w:rsid w:val="005F708C"/>
    <w:rsid w:val="00601327"/>
    <w:rsid w:val="0060151C"/>
    <w:rsid w:val="00601615"/>
    <w:rsid w:val="00603199"/>
    <w:rsid w:val="006037B7"/>
    <w:rsid w:val="00604C10"/>
    <w:rsid w:val="0060500F"/>
    <w:rsid w:val="00605654"/>
    <w:rsid w:val="00605762"/>
    <w:rsid w:val="0060661C"/>
    <w:rsid w:val="00606C93"/>
    <w:rsid w:val="00610078"/>
    <w:rsid w:val="00610CA4"/>
    <w:rsid w:val="00612B1D"/>
    <w:rsid w:val="00612D05"/>
    <w:rsid w:val="00613946"/>
    <w:rsid w:val="00613A69"/>
    <w:rsid w:val="00614406"/>
    <w:rsid w:val="00614C8A"/>
    <w:rsid w:val="006163B4"/>
    <w:rsid w:val="0061655C"/>
    <w:rsid w:val="00616907"/>
    <w:rsid w:val="00620076"/>
    <w:rsid w:val="00621262"/>
    <w:rsid w:val="006241F1"/>
    <w:rsid w:val="00624629"/>
    <w:rsid w:val="0062558F"/>
    <w:rsid w:val="0062794A"/>
    <w:rsid w:val="00627B33"/>
    <w:rsid w:val="00627D42"/>
    <w:rsid w:val="00627FC1"/>
    <w:rsid w:val="0063031B"/>
    <w:rsid w:val="00631E96"/>
    <w:rsid w:val="00632233"/>
    <w:rsid w:val="006325FA"/>
    <w:rsid w:val="006328B8"/>
    <w:rsid w:val="00632E57"/>
    <w:rsid w:val="00633722"/>
    <w:rsid w:val="00634B48"/>
    <w:rsid w:val="00634C09"/>
    <w:rsid w:val="00634FAA"/>
    <w:rsid w:val="00635366"/>
    <w:rsid w:val="00637984"/>
    <w:rsid w:val="00637C78"/>
    <w:rsid w:val="00637F75"/>
    <w:rsid w:val="00641553"/>
    <w:rsid w:val="006416BE"/>
    <w:rsid w:val="00644988"/>
    <w:rsid w:val="00645B83"/>
    <w:rsid w:val="00646480"/>
    <w:rsid w:val="0064751E"/>
    <w:rsid w:val="00650830"/>
    <w:rsid w:val="00650C7D"/>
    <w:rsid w:val="006523DC"/>
    <w:rsid w:val="00652F77"/>
    <w:rsid w:val="00653596"/>
    <w:rsid w:val="00653CE6"/>
    <w:rsid w:val="00663315"/>
    <w:rsid w:val="006656AB"/>
    <w:rsid w:val="00670881"/>
    <w:rsid w:val="00670A0E"/>
    <w:rsid w:val="00671118"/>
    <w:rsid w:val="00671288"/>
    <w:rsid w:val="00672309"/>
    <w:rsid w:val="00672363"/>
    <w:rsid w:val="0067299A"/>
    <w:rsid w:val="006734C7"/>
    <w:rsid w:val="00673731"/>
    <w:rsid w:val="00674404"/>
    <w:rsid w:val="00674FDD"/>
    <w:rsid w:val="00675FF8"/>
    <w:rsid w:val="006761B7"/>
    <w:rsid w:val="00676533"/>
    <w:rsid w:val="00676846"/>
    <w:rsid w:val="006773A7"/>
    <w:rsid w:val="00677F77"/>
    <w:rsid w:val="0068060E"/>
    <w:rsid w:val="00681CAA"/>
    <w:rsid w:val="00683ABC"/>
    <w:rsid w:val="006850B0"/>
    <w:rsid w:val="0068526D"/>
    <w:rsid w:val="00686074"/>
    <w:rsid w:val="0068755C"/>
    <w:rsid w:val="00687F37"/>
    <w:rsid w:val="00691CCA"/>
    <w:rsid w:val="0069257A"/>
    <w:rsid w:val="00692CF7"/>
    <w:rsid w:val="00692FFA"/>
    <w:rsid w:val="006930F4"/>
    <w:rsid w:val="006954F0"/>
    <w:rsid w:val="00695CE9"/>
    <w:rsid w:val="00696C23"/>
    <w:rsid w:val="00697261"/>
    <w:rsid w:val="006A0EC6"/>
    <w:rsid w:val="006A0F14"/>
    <w:rsid w:val="006A1E1E"/>
    <w:rsid w:val="006A2D86"/>
    <w:rsid w:val="006A316C"/>
    <w:rsid w:val="006A462F"/>
    <w:rsid w:val="006A4CEB"/>
    <w:rsid w:val="006A6A78"/>
    <w:rsid w:val="006A6C2B"/>
    <w:rsid w:val="006B0361"/>
    <w:rsid w:val="006B077F"/>
    <w:rsid w:val="006B0BE2"/>
    <w:rsid w:val="006B6530"/>
    <w:rsid w:val="006B6815"/>
    <w:rsid w:val="006B7CE5"/>
    <w:rsid w:val="006B7D47"/>
    <w:rsid w:val="006C0224"/>
    <w:rsid w:val="006C0F64"/>
    <w:rsid w:val="006C2A4B"/>
    <w:rsid w:val="006C4246"/>
    <w:rsid w:val="006C49A6"/>
    <w:rsid w:val="006C6233"/>
    <w:rsid w:val="006C6EA7"/>
    <w:rsid w:val="006C6EB9"/>
    <w:rsid w:val="006C7385"/>
    <w:rsid w:val="006C740A"/>
    <w:rsid w:val="006D0B3D"/>
    <w:rsid w:val="006D3B70"/>
    <w:rsid w:val="006D47FB"/>
    <w:rsid w:val="006D5386"/>
    <w:rsid w:val="006D5AF0"/>
    <w:rsid w:val="006D65F5"/>
    <w:rsid w:val="006D6F8D"/>
    <w:rsid w:val="006D7D24"/>
    <w:rsid w:val="006E1255"/>
    <w:rsid w:val="006E1C2D"/>
    <w:rsid w:val="006E46C3"/>
    <w:rsid w:val="006E4755"/>
    <w:rsid w:val="006E503F"/>
    <w:rsid w:val="006E5A90"/>
    <w:rsid w:val="006E631D"/>
    <w:rsid w:val="006E783D"/>
    <w:rsid w:val="006E7E86"/>
    <w:rsid w:val="006F01C3"/>
    <w:rsid w:val="006F1F40"/>
    <w:rsid w:val="006F201D"/>
    <w:rsid w:val="006F25A8"/>
    <w:rsid w:val="006F3F02"/>
    <w:rsid w:val="006F57BD"/>
    <w:rsid w:val="006F664C"/>
    <w:rsid w:val="00700A8A"/>
    <w:rsid w:val="00700EA6"/>
    <w:rsid w:val="007018FB"/>
    <w:rsid w:val="007059E1"/>
    <w:rsid w:val="00707E18"/>
    <w:rsid w:val="00707FFB"/>
    <w:rsid w:val="00711AE6"/>
    <w:rsid w:val="0071354A"/>
    <w:rsid w:val="00714F7A"/>
    <w:rsid w:val="00715B12"/>
    <w:rsid w:val="00716378"/>
    <w:rsid w:val="007213D8"/>
    <w:rsid w:val="00721C0A"/>
    <w:rsid w:val="00721CB3"/>
    <w:rsid w:val="00724A3D"/>
    <w:rsid w:val="0072515B"/>
    <w:rsid w:val="00725923"/>
    <w:rsid w:val="00725DD9"/>
    <w:rsid w:val="0072626E"/>
    <w:rsid w:val="00726B52"/>
    <w:rsid w:val="0072738D"/>
    <w:rsid w:val="00730F2F"/>
    <w:rsid w:val="007333B6"/>
    <w:rsid w:val="007344BD"/>
    <w:rsid w:val="00736178"/>
    <w:rsid w:val="00736630"/>
    <w:rsid w:val="00741115"/>
    <w:rsid w:val="00742456"/>
    <w:rsid w:val="00743B07"/>
    <w:rsid w:val="00744533"/>
    <w:rsid w:val="00744DF9"/>
    <w:rsid w:val="0074522E"/>
    <w:rsid w:val="00745F42"/>
    <w:rsid w:val="00746B68"/>
    <w:rsid w:val="007501EB"/>
    <w:rsid w:val="00752162"/>
    <w:rsid w:val="00754C87"/>
    <w:rsid w:val="00756121"/>
    <w:rsid w:val="007574D6"/>
    <w:rsid w:val="00760CBB"/>
    <w:rsid w:val="007628B3"/>
    <w:rsid w:val="007643D3"/>
    <w:rsid w:val="007674ED"/>
    <w:rsid w:val="007700C2"/>
    <w:rsid w:val="00770217"/>
    <w:rsid w:val="00770F8A"/>
    <w:rsid w:val="007723DD"/>
    <w:rsid w:val="00774FBF"/>
    <w:rsid w:val="007752EA"/>
    <w:rsid w:val="00775CED"/>
    <w:rsid w:val="00775E16"/>
    <w:rsid w:val="007800FE"/>
    <w:rsid w:val="0078263E"/>
    <w:rsid w:val="00784583"/>
    <w:rsid w:val="00785C8A"/>
    <w:rsid w:val="00785D01"/>
    <w:rsid w:val="0078698E"/>
    <w:rsid w:val="00787605"/>
    <w:rsid w:val="00787F59"/>
    <w:rsid w:val="00790F80"/>
    <w:rsid w:val="00794192"/>
    <w:rsid w:val="0079759E"/>
    <w:rsid w:val="007A1602"/>
    <w:rsid w:val="007A1FA9"/>
    <w:rsid w:val="007A21B8"/>
    <w:rsid w:val="007A4824"/>
    <w:rsid w:val="007A4A2F"/>
    <w:rsid w:val="007A4CC9"/>
    <w:rsid w:val="007B0301"/>
    <w:rsid w:val="007B366A"/>
    <w:rsid w:val="007B3F2F"/>
    <w:rsid w:val="007B74B4"/>
    <w:rsid w:val="007B7620"/>
    <w:rsid w:val="007C0F74"/>
    <w:rsid w:val="007C2A43"/>
    <w:rsid w:val="007C314C"/>
    <w:rsid w:val="007C3974"/>
    <w:rsid w:val="007C7CBB"/>
    <w:rsid w:val="007D0672"/>
    <w:rsid w:val="007D0EBF"/>
    <w:rsid w:val="007D2C9B"/>
    <w:rsid w:val="007D2E92"/>
    <w:rsid w:val="007D3221"/>
    <w:rsid w:val="007D3FBE"/>
    <w:rsid w:val="007D5D94"/>
    <w:rsid w:val="007D72BA"/>
    <w:rsid w:val="007D766A"/>
    <w:rsid w:val="007D77CF"/>
    <w:rsid w:val="007E08F5"/>
    <w:rsid w:val="007E57DE"/>
    <w:rsid w:val="007E5FCD"/>
    <w:rsid w:val="007F13F3"/>
    <w:rsid w:val="007F3773"/>
    <w:rsid w:val="007F3B84"/>
    <w:rsid w:val="007F5452"/>
    <w:rsid w:val="007F7736"/>
    <w:rsid w:val="00800EDC"/>
    <w:rsid w:val="00801450"/>
    <w:rsid w:val="00801AD0"/>
    <w:rsid w:val="0080271C"/>
    <w:rsid w:val="00803C27"/>
    <w:rsid w:val="00804ECA"/>
    <w:rsid w:val="00804EE3"/>
    <w:rsid w:val="00805789"/>
    <w:rsid w:val="00806089"/>
    <w:rsid w:val="00806134"/>
    <w:rsid w:val="00807FBE"/>
    <w:rsid w:val="00811ED9"/>
    <w:rsid w:val="00812085"/>
    <w:rsid w:val="00812BB7"/>
    <w:rsid w:val="00814346"/>
    <w:rsid w:val="00814837"/>
    <w:rsid w:val="00814D6F"/>
    <w:rsid w:val="00816257"/>
    <w:rsid w:val="00816946"/>
    <w:rsid w:val="008217F6"/>
    <w:rsid w:val="00821993"/>
    <w:rsid w:val="008226FE"/>
    <w:rsid w:val="008227D0"/>
    <w:rsid w:val="00822EB0"/>
    <w:rsid w:val="0082709C"/>
    <w:rsid w:val="008270DF"/>
    <w:rsid w:val="00827AF0"/>
    <w:rsid w:val="00832EEA"/>
    <w:rsid w:val="008350F5"/>
    <w:rsid w:val="00837B14"/>
    <w:rsid w:val="00837EF7"/>
    <w:rsid w:val="008402A7"/>
    <w:rsid w:val="00840A63"/>
    <w:rsid w:val="00840DBB"/>
    <w:rsid w:val="00842C39"/>
    <w:rsid w:val="00843B97"/>
    <w:rsid w:val="008447BC"/>
    <w:rsid w:val="00844B2B"/>
    <w:rsid w:val="0084730D"/>
    <w:rsid w:val="00847C9A"/>
    <w:rsid w:val="0085105B"/>
    <w:rsid w:val="0085130A"/>
    <w:rsid w:val="00851CC4"/>
    <w:rsid w:val="00852206"/>
    <w:rsid w:val="008536E4"/>
    <w:rsid w:val="008536F1"/>
    <w:rsid w:val="008538B6"/>
    <w:rsid w:val="00853B3E"/>
    <w:rsid w:val="00853F7C"/>
    <w:rsid w:val="008562CC"/>
    <w:rsid w:val="00856338"/>
    <w:rsid w:val="00856F07"/>
    <w:rsid w:val="00857061"/>
    <w:rsid w:val="00860F07"/>
    <w:rsid w:val="00861EE1"/>
    <w:rsid w:val="0086250C"/>
    <w:rsid w:val="008630A8"/>
    <w:rsid w:val="00863DB6"/>
    <w:rsid w:val="008651A6"/>
    <w:rsid w:val="00870AF2"/>
    <w:rsid w:val="00870B6C"/>
    <w:rsid w:val="008718CB"/>
    <w:rsid w:val="00873336"/>
    <w:rsid w:val="00873943"/>
    <w:rsid w:val="00875F4C"/>
    <w:rsid w:val="00876A79"/>
    <w:rsid w:val="00880A8C"/>
    <w:rsid w:val="008820C3"/>
    <w:rsid w:val="0088329C"/>
    <w:rsid w:val="00883F19"/>
    <w:rsid w:val="00883F89"/>
    <w:rsid w:val="00885E7E"/>
    <w:rsid w:val="00886470"/>
    <w:rsid w:val="008900BB"/>
    <w:rsid w:val="008921B6"/>
    <w:rsid w:val="008930B0"/>
    <w:rsid w:val="008952E9"/>
    <w:rsid w:val="00895B99"/>
    <w:rsid w:val="00895D0A"/>
    <w:rsid w:val="008965C7"/>
    <w:rsid w:val="00896F35"/>
    <w:rsid w:val="008978A3"/>
    <w:rsid w:val="00897F73"/>
    <w:rsid w:val="008A074F"/>
    <w:rsid w:val="008A0ABC"/>
    <w:rsid w:val="008A3913"/>
    <w:rsid w:val="008A3995"/>
    <w:rsid w:val="008A678C"/>
    <w:rsid w:val="008B013F"/>
    <w:rsid w:val="008B0F15"/>
    <w:rsid w:val="008B1165"/>
    <w:rsid w:val="008B2588"/>
    <w:rsid w:val="008B45A2"/>
    <w:rsid w:val="008B4A12"/>
    <w:rsid w:val="008B4F6E"/>
    <w:rsid w:val="008B5128"/>
    <w:rsid w:val="008B7179"/>
    <w:rsid w:val="008C13E1"/>
    <w:rsid w:val="008C1662"/>
    <w:rsid w:val="008C1B52"/>
    <w:rsid w:val="008C1BA1"/>
    <w:rsid w:val="008C2DE8"/>
    <w:rsid w:val="008C3D44"/>
    <w:rsid w:val="008C5125"/>
    <w:rsid w:val="008C5A8A"/>
    <w:rsid w:val="008C5BC7"/>
    <w:rsid w:val="008C5DFD"/>
    <w:rsid w:val="008C6996"/>
    <w:rsid w:val="008C77CB"/>
    <w:rsid w:val="008D0516"/>
    <w:rsid w:val="008D0C54"/>
    <w:rsid w:val="008D1C15"/>
    <w:rsid w:val="008D1DA9"/>
    <w:rsid w:val="008D30E7"/>
    <w:rsid w:val="008D433B"/>
    <w:rsid w:val="008D4706"/>
    <w:rsid w:val="008D5A69"/>
    <w:rsid w:val="008D798C"/>
    <w:rsid w:val="008E0623"/>
    <w:rsid w:val="008E0747"/>
    <w:rsid w:val="008E0E27"/>
    <w:rsid w:val="008E135F"/>
    <w:rsid w:val="008E172E"/>
    <w:rsid w:val="008E20A2"/>
    <w:rsid w:val="008E212F"/>
    <w:rsid w:val="008E290D"/>
    <w:rsid w:val="008E3181"/>
    <w:rsid w:val="008E3409"/>
    <w:rsid w:val="008E5AC8"/>
    <w:rsid w:val="008E7291"/>
    <w:rsid w:val="008F05DA"/>
    <w:rsid w:val="008F0742"/>
    <w:rsid w:val="008F1783"/>
    <w:rsid w:val="008F24DF"/>
    <w:rsid w:val="008F2EFF"/>
    <w:rsid w:val="008F543C"/>
    <w:rsid w:val="008F6FB6"/>
    <w:rsid w:val="008F7150"/>
    <w:rsid w:val="008F74B6"/>
    <w:rsid w:val="00901411"/>
    <w:rsid w:val="009017DA"/>
    <w:rsid w:val="0090488B"/>
    <w:rsid w:val="009053B6"/>
    <w:rsid w:val="009054DB"/>
    <w:rsid w:val="0090650F"/>
    <w:rsid w:val="00906D8C"/>
    <w:rsid w:val="0090713E"/>
    <w:rsid w:val="00907D11"/>
    <w:rsid w:val="00910A4F"/>
    <w:rsid w:val="00910DCD"/>
    <w:rsid w:val="009125B2"/>
    <w:rsid w:val="00912E61"/>
    <w:rsid w:val="0091441A"/>
    <w:rsid w:val="00915639"/>
    <w:rsid w:val="00915C4A"/>
    <w:rsid w:val="0091649C"/>
    <w:rsid w:val="009166A2"/>
    <w:rsid w:val="009166BF"/>
    <w:rsid w:val="00916BDC"/>
    <w:rsid w:val="00917D2B"/>
    <w:rsid w:val="0092087B"/>
    <w:rsid w:val="009214FA"/>
    <w:rsid w:val="00921982"/>
    <w:rsid w:val="00925072"/>
    <w:rsid w:val="00925D87"/>
    <w:rsid w:val="00926838"/>
    <w:rsid w:val="00926935"/>
    <w:rsid w:val="00927177"/>
    <w:rsid w:val="00930A99"/>
    <w:rsid w:val="00931095"/>
    <w:rsid w:val="00932DE0"/>
    <w:rsid w:val="009338F4"/>
    <w:rsid w:val="0093714C"/>
    <w:rsid w:val="009400CE"/>
    <w:rsid w:val="0094036C"/>
    <w:rsid w:val="009446A5"/>
    <w:rsid w:val="00944890"/>
    <w:rsid w:val="009456CC"/>
    <w:rsid w:val="00946030"/>
    <w:rsid w:val="00946C32"/>
    <w:rsid w:val="009509C9"/>
    <w:rsid w:val="00950F6B"/>
    <w:rsid w:val="0095199E"/>
    <w:rsid w:val="00957F08"/>
    <w:rsid w:val="00961CA1"/>
    <w:rsid w:val="009635DE"/>
    <w:rsid w:val="00966A19"/>
    <w:rsid w:val="00967E71"/>
    <w:rsid w:val="00970296"/>
    <w:rsid w:val="009718F5"/>
    <w:rsid w:val="00972EE3"/>
    <w:rsid w:val="00972FF9"/>
    <w:rsid w:val="00975914"/>
    <w:rsid w:val="00976133"/>
    <w:rsid w:val="00976AA3"/>
    <w:rsid w:val="00981365"/>
    <w:rsid w:val="00981796"/>
    <w:rsid w:val="00982CD8"/>
    <w:rsid w:val="00983D13"/>
    <w:rsid w:val="00984772"/>
    <w:rsid w:val="00985D1C"/>
    <w:rsid w:val="00986E9B"/>
    <w:rsid w:val="009874CC"/>
    <w:rsid w:val="009903C0"/>
    <w:rsid w:val="00990B17"/>
    <w:rsid w:val="009924A0"/>
    <w:rsid w:val="009925B3"/>
    <w:rsid w:val="009928DB"/>
    <w:rsid w:val="00992E77"/>
    <w:rsid w:val="0099402A"/>
    <w:rsid w:val="009A7661"/>
    <w:rsid w:val="009B130B"/>
    <w:rsid w:val="009B186A"/>
    <w:rsid w:val="009B1E3F"/>
    <w:rsid w:val="009B2AD5"/>
    <w:rsid w:val="009B3473"/>
    <w:rsid w:val="009B36F3"/>
    <w:rsid w:val="009B3A06"/>
    <w:rsid w:val="009B3C8A"/>
    <w:rsid w:val="009B4029"/>
    <w:rsid w:val="009B5502"/>
    <w:rsid w:val="009B7458"/>
    <w:rsid w:val="009B7C7E"/>
    <w:rsid w:val="009C0605"/>
    <w:rsid w:val="009C0609"/>
    <w:rsid w:val="009C143B"/>
    <w:rsid w:val="009C3284"/>
    <w:rsid w:val="009C4141"/>
    <w:rsid w:val="009C51AB"/>
    <w:rsid w:val="009C5473"/>
    <w:rsid w:val="009C6E22"/>
    <w:rsid w:val="009C6FAF"/>
    <w:rsid w:val="009C7AC5"/>
    <w:rsid w:val="009D0D19"/>
    <w:rsid w:val="009D116A"/>
    <w:rsid w:val="009D1AFE"/>
    <w:rsid w:val="009D38C7"/>
    <w:rsid w:val="009D39A1"/>
    <w:rsid w:val="009D3B26"/>
    <w:rsid w:val="009D5117"/>
    <w:rsid w:val="009D70AD"/>
    <w:rsid w:val="009D7872"/>
    <w:rsid w:val="009E0229"/>
    <w:rsid w:val="009E152B"/>
    <w:rsid w:val="009E3897"/>
    <w:rsid w:val="009E3C29"/>
    <w:rsid w:val="009E7316"/>
    <w:rsid w:val="009E7C0B"/>
    <w:rsid w:val="009F5679"/>
    <w:rsid w:val="009F58A3"/>
    <w:rsid w:val="009F5D17"/>
    <w:rsid w:val="009F6F56"/>
    <w:rsid w:val="00A045A0"/>
    <w:rsid w:val="00A1087F"/>
    <w:rsid w:val="00A11469"/>
    <w:rsid w:val="00A13291"/>
    <w:rsid w:val="00A1383A"/>
    <w:rsid w:val="00A1388C"/>
    <w:rsid w:val="00A13FA0"/>
    <w:rsid w:val="00A1558F"/>
    <w:rsid w:val="00A15F85"/>
    <w:rsid w:val="00A169E9"/>
    <w:rsid w:val="00A3093A"/>
    <w:rsid w:val="00A34B37"/>
    <w:rsid w:val="00A407ED"/>
    <w:rsid w:val="00A41AB9"/>
    <w:rsid w:val="00A42192"/>
    <w:rsid w:val="00A44E19"/>
    <w:rsid w:val="00A45F49"/>
    <w:rsid w:val="00A46E8E"/>
    <w:rsid w:val="00A5001E"/>
    <w:rsid w:val="00A52F02"/>
    <w:rsid w:val="00A52FBE"/>
    <w:rsid w:val="00A53D47"/>
    <w:rsid w:val="00A54DC5"/>
    <w:rsid w:val="00A574D6"/>
    <w:rsid w:val="00A602AE"/>
    <w:rsid w:val="00A614B3"/>
    <w:rsid w:val="00A61F8C"/>
    <w:rsid w:val="00A626BC"/>
    <w:rsid w:val="00A650E5"/>
    <w:rsid w:val="00A661D3"/>
    <w:rsid w:val="00A66BC9"/>
    <w:rsid w:val="00A66F5C"/>
    <w:rsid w:val="00A70FD0"/>
    <w:rsid w:val="00A73C34"/>
    <w:rsid w:val="00A73E64"/>
    <w:rsid w:val="00A744F8"/>
    <w:rsid w:val="00A7531D"/>
    <w:rsid w:val="00A75939"/>
    <w:rsid w:val="00A75AFB"/>
    <w:rsid w:val="00A76352"/>
    <w:rsid w:val="00A76EAA"/>
    <w:rsid w:val="00A77D2D"/>
    <w:rsid w:val="00A77F9A"/>
    <w:rsid w:val="00A806FD"/>
    <w:rsid w:val="00A80BA5"/>
    <w:rsid w:val="00A8122F"/>
    <w:rsid w:val="00A8251B"/>
    <w:rsid w:val="00A83178"/>
    <w:rsid w:val="00A83725"/>
    <w:rsid w:val="00A83B15"/>
    <w:rsid w:val="00A8761F"/>
    <w:rsid w:val="00A90659"/>
    <w:rsid w:val="00A943A2"/>
    <w:rsid w:val="00A9440B"/>
    <w:rsid w:val="00A944DD"/>
    <w:rsid w:val="00A9757A"/>
    <w:rsid w:val="00AA1098"/>
    <w:rsid w:val="00AA1F74"/>
    <w:rsid w:val="00AA28DB"/>
    <w:rsid w:val="00AA4D7D"/>
    <w:rsid w:val="00AA51B0"/>
    <w:rsid w:val="00AA5C40"/>
    <w:rsid w:val="00AB0C64"/>
    <w:rsid w:val="00AB140F"/>
    <w:rsid w:val="00AB1AE9"/>
    <w:rsid w:val="00AB27D2"/>
    <w:rsid w:val="00AB42DC"/>
    <w:rsid w:val="00AB5CFB"/>
    <w:rsid w:val="00AB78B6"/>
    <w:rsid w:val="00AC00B9"/>
    <w:rsid w:val="00AC096F"/>
    <w:rsid w:val="00AC1A5B"/>
    <w:rsid w:val="00AC1D73"/>
    <w:rsid w:val="00AC2036"/>
    <w:rsid w:val="00AC39F0"/>
    <w:rsid w:val="00AC4948"/>
    <w:rsid w:val="00AC5A71"/>
    <w:rsid w:val="00AC5F1B"/>
    <w:rsid w:val="00AC60B0"/>
    <w:rsid w:val="00AC6B95"/>
    <w:rsid w:val="00AD0424"/>
    <w:rsid w:val="00AD0E31"/>
    <w:rsid w:val="00AD0E33"/>
    <w:rsid w:val="00AD1873"/>
    <w:rsid w:val="00AD2B25"/>
    <w:rsid w:val="00AD4475"/>
    <w:rsid w:val="00AD4A49"/>
    <w:rsid w:val="00AD5A22"/>
    <w:rsid w:val="00AD61AB"/>
    <w:rsid w:val="00AE08EA"/>
    <w:rsid w:val="00AE2A6B"/>
    <w:rsid w:val="00AE2D66"/>
    <w:rsid w:val="00AE49F3"/>
    <w:rsid w:val="00AE4AAD"/>
    <w:rsid w:val="00AE4B64"/>
    <w:rsid w:val="00AE7C17"/>
    <w:rsid w:val="00AF0BDB"/>
    <w:rsid w:val="00AF12D1"/>
    <w:rsid w:val="00AF313D"/>
    <w:rsid w:val="00AF547F"/>
    <w:rsid w:val="00AF6F84"/>
    <w:rsid w:val="00AF7CC3"/>
    <w:rsid w:val="00AF7F77"/>
    <w:rsid w:val="00B004E7"/>
    <w:rsid w:val="00B02203"/>
    <w:rsid w:val="00B04614"/>
    <w:rsid w:val="00B05571"/>
    <w:rsid w:val="00B071D6"/>
    <w:rsid w:val="00B0786F"/>
    <w:rsid w:val="00B109EA"/>
    <w:rsid w:val="00B10D14"/>
    <w:rsid w:val="00B119EA"/>
    <w:rsid w:val="00B11DB9"/>
    <w:rsid w:val="00B12776"/>
    <w:rsid w:val="00B12ED0"/>
    <w:rsid w:val="00B1377C"/>
    <w:rsid w:val="00B14CD0"/>
    <w:rsid w:val="00B15C0A"/>
    <w:rsid w:val="00B16264"/>
    <w:rsid w:val="00B16B05"/>
    <w:rsid w:val="00B16B13"/>
    <w:rsid w:val="00B17D22"/>
    <w:rsid w:val="00B202D8"/>
    <w:rsid w:val="00B203CB"/>
    <w:rsid w:val="00B20CFE"/>
    <w:rsid w:val="00B247EA"/>
    <w:rsid w:val="00B25465"/>
    <w:rsid w:val="00B258BA"/>
    <w:rsid w:val="00B267D0"/>
    <w:rsid w:val="00B27A9B"/>
    <w:rsid w:val="00B30450"/>
    <w:rsid w:val="00B30BBC"/>
    <w:rsid w:val="00B318DC"/>
    <w:rsid w:val="00B31C71"/>
    <w:rsid w:val="00B320A8"/>
    <w:rsid w:val="00B32D84"/>
    <w:rsid w:val="00B33671"/>
    <w:rsid w:val="00B3384D"/>
    <w:rsid w:val="00B33D49"/>
    <w:rsid w:val="00B34C10"/>
    <w:rsid w:val="00B34D87"/>
    <w:rsid w:val="00B351C1"/>
    <w:rsid w:val="00B3537B"/>
    <w:rsid w:val="00B36568"/>
    <w:rsid w:val="00B408A2"/>
    <w:rsid w:val="00B40A39"/>
    <w:rsid w:val="00B40B59"/>
    <w:rsid w:val="00B40E8C"/>
    <w:rsid w:val="00B41487"/>
    <w:rsid w:val="00B41644"/>
    <w:rsid w:val="00B4289A"/>
    <w:rsid w:val="00B446B7"/>
    <w:rsid w:val="00B455F5"/>
    <w:rsid w:val="00B4677E"/>
    <w:rsid w:val="00B529FF"/>
    <w:rsid w:val="00B547E6"/>
    <w:rsid w:val="00B555AE"/>
    <w:rsid w:val="00B55660"/>
    <w:rsid w:val="00B57C9C"/>
    <w:rsid w:val="00B6060D"/>
    <w:rsid w:val="00B617F7"/>
    <w:rsid w:val="00B622D4"/>
    <w:rsid w:val="00B626EA"/>
    <w:rsid w:val="00B64C20"/>
    <w:rsid w:val="00B64F33"/>
    <w:rsid w:val="00B65596"/>
    <w:rsid w:val="00B66AA1"/>
    <w:rsid w:val="00B66BB7"/>
    <w:rsid w:val="00B6734C"/>
    <w:rsid w:val="00B678ED"/>
    <w:rsid w:val="00B70081"/>
    <w:rsid w:val="00B70CA0"/>
    <w:rsid w:val="00B725C8"/>
    <w:rsid w:val="00B7317D"/>
    <w:rsid w:val="00B736BE"/>
    <w:rsid w:val="00B73FCA"/>
    <w:rsid w:val="00B74F9E"/>
    <w:rsid w:val="00B76CCA"/>
    <w:rsid w:val="00B76CDE"/>
    <w:rsid w:val="00B77157"/>
    <w:rsid w:val="00B77442"/>
    <w:rsid w:val="00B823EC"/>
    <w:rsid w:val="00B827AB"/>
    <w:rsid w:val="00B827E6"/>
    <w:rsid w:val="00B829BB"/>
    <w:rsid w:val="00B82AB5"/>
    <w:rsid w:val="00B83B6A"/>
    <w:rsid w:val="00B83F2B"/>
    <w:rsid w:val="00B8440B"/>
    <w:rsid w:val="00B84638"/>
    <w:rsid w:val="00B84855"/>
    <w:rsid w:val="00B90C9F"/>
    <w:rsid w:val="00B92B18"/>
    <w:rsid w:val="00B933EB"/>
    <w:rsid w:val="00B93429"/>
    <w:rsid w:val="00B94E1B"/>
    <w:rsid w:val="00BA0A69"/>
    <w:rsid w:val="00BA1544"/>
    <w:rsid w:val="00BA162E"/>
    <w:rsid w:val="00BA16E8"/>
    <w:rsid w:val="00BA17DB"/>
    <w:rsid w:val="00BA1D01"/>
    <w:rsid w:val="00BA3C7E"/>
    <w:rsid w:val="00BA49AB"/>
    <w:rsid w:val="00BA4B35"/>
    <w:rsid w:val="00BA6E78"/>
    <w:rsid w:val="00BB0ABC"/>
    <w:rsid w:val="00BB0B1C"/>
    <w:rsid w:val="00BB2CB4"/>
    <w:rsid w:val="00BB3CD2"/>
    <w:rsid w:val="00BB5833"/>
    <w:rsid w:val="00BB660B"/>
    <w:rsid w:val="00BC0633"/>
    <w:rsid w:val="00BC0FA8"/>
    <w:rsid w:val="00BC3827"/>
    <w:rsid w:val="00BC715B"/>
    <w:rsid w:val="00BD0813"/>
    <w:rsid w:val="00BD22B1"/>
    <w:rsid w:val="00BD36F0"/>
    <w:rsid w:val="00BD3926"/>
    <w:rsid w:val="00BD3A81"/>
    <w:rsid w:val="00BD3E79"/>
    <w:rsid w:val="00BD6910"/>
    <w:rsid w:val="00BD6C60"/>
    <w:rsid w:val="00BD6E46"/>
    <w:rsid w:val="00BE0429"/>
    <w:rsid w:val="00BE0B5A"/>
    <w:rsid w:val="00BE0C24"/>
    <w:rsid w:val="00BE2081"/>
    <w:rsid w:val="00BE25ED"/>
    <w:rsid w:val="00BE306D"/>
    <w:rsid w:val="00BE3D95"/>
    <w:rsid w:val="00BE5BA2"/>
    <w:rsid w:val="00BE6052"/>
    <w:rsid w:val="00BE703C"/>
    <w:rsid w:val="00BE7539"/>
    <w:rsid w:val="00BF0F9A"/>
    <w:rsid w:val="00BF1D56"/>
    <w:rsid w:val="00BF2E32"/>
    <w:rsid w:val="00BF2F91"/>
    <w:rsid w:val="00BF4E59"/>
    <w:rsid w:val="00BF5588"/>
    <w:rsid w:val="00BF711C"/>
    <w:rsid w:val="00C00146"/>
    <w:rsid w:val="00C00F19"/>
    <w:rsid w:val="00C00F2D"/>
    <w:rsid w:val="00C018E0"/>
    <w:rsid w:val="00C01B89"/>
    <w:rsid w:val="00C01D35"/>
    <w:rsid w:val="00C03666"/>
    <w:rsid w:val="00C04B96"/>
    <w:rsid w:val="00C06A87"/>
    <w:rsid w:val="00C10650"/>
    <w:rsid w:val="00C127B7"/>
    <w:rsid w:val="00C12BBD"/>
    <w:rsid w:val="00C12D84"/>
    <w:rsid w:val="00C1303B"/>
    <w:rsid w:val="00C1339D"/>
    <w:rsid w:val="00C1351A"/>
    <w:rsid w:val="00C16883"/>
    <w:rsid w:val="00C20ED2"/>
    <w:rsid w:val="00C21082"/>
    <w:rsid w:val="00C22143"/>
    <w:rsid w:val="00C22C39"/>
    <w:rsid w:val="00C2323B"/>
    <w:rsid w:val="00C23DAB"/>
    <w:rsid w:val="00C244D6"/>
    <w:rsid w:val="00C257EF"/>
    <w:rsid w:val="00C25CCD"/>
    <w:rsid w:val="00C265ED"/>
    <w:rsid w:val="00C269AE"/>
    <w:rsid w:val="00C26A71"/>
    <w:rsid w:val="00C2783C"/>
    <w:rsid w:val="00C27A67"/>
    <w:rsid w:val="00C30FE2"/>
    <w:rsid w:val="00C30FE3"/>
    <w:rsid w:val="00C31A0A"/>
    <w:rsid w:val="00C3209B"/>
    <w:rsid w:val="00C32202"/>
    <w:rsid w:val="00C337CE"/>
    <w:rsid w:val="00C34E62"/>
    <w:rsid w:val="00C35BA1"/>
    <w:rsid w:val="00C4106B"/>
    <w:rsid w:val="00C42D15"/>
    <w:rsid w:val="00C42F12"/>
    <w:rsid w:val="00C4311E"/>
    <w:rsid w:val="00C44499"/>
    <w:rsid w:val="00C45474"/>
    <w:rsid w:val="00C45B8B"/>
    <w:rsid w:val="00C4717B"/>
    <w:rsid w:val="00C471DF"/>
    <w:rsid w:val="00C505C0"/>
    <w:rsid w:val="00C54E9B"/>
    <w:rsid w:val="00C55ED7"/>
    <w:rsid w:val="00C56D35"/>
    <w:rsid w:val="00C5755B"/>
    <w:rsid w:val="00C6077B"/>
    <w:rsid w:val="00C60E99"/>
    <w:rsid w:val="00C61EBB"/>
    <w:rsid w:val="00C622AA"/>
    <w:rsid w:val="00C6326A"/>
    <w:rsid w:val="00C6333A"/>
    <w:rsid w:val="00C642DE"/>
    <w:rsid w:val="00C6444C"/>
    <w:rsid w:val="00C64696"/>
    <w:rsid w:val="00C65FF3"/>
    <w:rsid w:val="00C66237"/>
    <w:rsid w:val="00C665B0"/>
    <w:rsid w:val="00C66987"/>
    <w:rsid w:val="00C66CF3"/>
    <w:rsid w:val="00C70D88"/>
    <w:rsid w:val="00C70FCC"/>
    <w:rsid w:val="00C71CD6"/>
    <w:rsid w:val="00C734C7"/>
    <w:rsid w:val="00C74989"/>
    <w:rsid w:val="00C75629"/>
    <w:rsid w:val="00C77507"/>
    <w:rsid w:val="00C77CBB"/>
    <w:rsid w:val="00C82AC3"/>
    <w:rsid w:val="00C9041C"/>
    <w:rsid w:val="00C906BA"/>
    <w:rsid w:val="00C915D1"/>
    <w:rsid w:val="00C925BB"/>
    <w:rsid w:val="00C93112"/>
    <w:rsid w:val="00C93BB5"/>
    <w:rsid w:val="00C95410"/>
    <w:rsid w:val="00C955BE"/>
    <w:rsid w:val="00C956DE"/>
    <w:rsid w:val="00C95921"/>
    <w:rsid w:val="00C9640F"/>
    <w:rsid w:val="00C96530"/>
    <w:rsid w:val="00C969CD"/>
    <w:rsid w:val="00C973AC"/>
    <w:rsid w:val="00C97B82"/>
    <w:rsid w:val="00CA033A"/>
    <w:rsid w:val="00CA07A4"/>
    <w:rsid w:val="00CA082C"/>
    <w:rsid w:val="00CA104C"/>
    <w:rsid w:val="00CA5700"/>
    <w:rsid w:val="00CA5846"/>
    <w:rsid w:val="00CA6460"/>
    <w:rsid w:val="00CB0202"/>
    <w:rsid w:val="00CB0F7B"/>
    <w:rsid w:val="00CB3A1D"/>
    <w:rsid w:val="00CB41B1"/>
    <w:rsid w:val="00CB4536"/>
    <w:rsid w:val="00CB5292"/>
    <w:rsid w:val="00CB5566"/>
    <w:rsid w:val="00CB6F11"/>
    <w:rsid w:val="00CB7DE3"/>
    <w:rsid w:val="00CC1F7E"/>
    <w:rsid w:val="00CC1FBA"/>
    <w:rsid w:val="00CC39B3"/>
    <w:rsid w:val="00CD1CE0"/>
    <w:rsid w:val="00CD386C"/>
    <w:rsid w:val="00CD70F5"/>
    <w:rsid w:val="00CD7203"/>
    <w:rsid w:val="00CE3677"/>
    <w:rsid w:val="00CE3A13"/>
    <w:rsid w:val="00CE4060"/>
    <w:rsid w:val="00CE66C1"/>
    <w:rsid w:val="00CE6B1C"/>
    <w:rsid w:val="00CE6BA5"/>
    <w:rsid w:val="00CE79EF"/>
    <w:rsid w:val="00CF0832"/>
    <w:rsid w:val="00CF0F23"/>
    <w:rsid w:val="00CF0F8D"/>
    <w:rsid w:val="00CF1499"/>
    <w:rsid w:val="00CF1530"/>
    <w:rsid w:val="00CF2869"/>
    <w:rsid w:val="00CF6401"/>
    <w:rsid w:val="00CF65AE"/>
    <w:rsid w:val="00CF67CC"/>
    <w:rsid w:val="00CF710B"/>
    <w:rsid w:val="00CF71D3"/>
    <w:rsid w:val="00CF723B"/>
    <w:rsid w:val="00D00026"/>
    <w:rsid w:val="00D00932"/>
    <w:rsid w:val="00D00D48"/>
    <w:rsid w:val="00D04AC3"/>
    <w:rsid w:val="00D06887"/>
    <w:rsid w:val="00D075CD"/>
    <w:rsid w:val="00D10E47"/>
    <w:rsid w:val="00D113E8"/>
    <w:rsid w:val="00D1188C"/>
    <w:rsid w:val="00D119CB"/>
    <w:rsid w:val="00D12157"/>
    <w:rsid w:val="00D13143"/>
    <w:rsid w:val="00D133BA"/>
    <w:rsid w:val="00D15A6B"/>
    <w:rsid w:val="00D16236"/>
    <w:rsid w:val="00D16BB2"/>
    <w:rsid w:val="00D20595"/>
    <w:rsid w:val="00D2417E"/>
    <w:rsid w:val="00D25B3B"/>
    <w:rsid w:val="00D26816"/>
    <w:rsid w:val="00D27A59"/>
    <w:rsid w:val="00D3063A"/>
    <w:rsid w:val="00D31225"/>
    <w:rsid w:val="00D316C6"/>
    <w:rsid w:val="00D3178E"/>
    <w:rsid w:val="00D3295F"/>
    <w:rsid w:val="00D33453"/>
    <w:rsid w:val="00D3464E"/>
    <w:rsid w:val="00D36492"/>
    <w:rsid w:val="00D36AC7"/>
    <w:rsid w:val="00D44C13"/>
    <w:rsid w:val="00D46C1E"/>
    <w:rsid w:val="00D46DBE"/>
    <w:rsid w:val="00D470C5"/>
    <w:rsid w:val="00D50940"/>
    <w:rsid w:val="00D516C7"/>
    <w:rsid w:val="00D51E31"/>
    <w:rsid w:val="00D5511B"/>
    <w:rsid w:val="00D55C0A"/>
    <w:rsid w:val="00D6121E"/>
    <w:rsid w:val="00D620F3"/>
    <w:rsid w:val="00D63B7B"/>
    <w:rsid w:val="00D64DEF"/>
    <w:rsid w:val="00D65621"/>
    <w:rsid w:val="00D65C2A"/>
    <w:rsid w:val="00D65C53"/>
    <w:rsid w:val="00D6698B"/>
    <w:rsid w:val="00D67583"/>
    <w:rsid w:val="00D7136D"/>
    <w:rsid w:val="00D71473"/>
    <w:rsid w:val="00D735B2"/>
    <w:rsid w:val="00D7461F"/>
    <w:rsid w:val="00D74C9F"/>
    <w:rsid w:val="00D757F6"/>
    <w:rsid w:val="00D76C01"/>
    <w:rsid w:val="00D80AD5"/>
    <w:rsid w:val="00D811A4"/>
    <w:rsid w:val="00D8178F"/>
    <w:rsid w:val="00D822DA"/>
    <w:rsid w:val="00D838FD"/>
    <w:rsid w:val="00D84B92"/>
    <w:rsid w:val="00D90E4F"/>
    <w:rsid w:val="00D91DC4"/>
    <w:rsid w:val="00D926FE"/>
    <w:rsid w:val="00D92EB5"/>
    <w:rsid w:val="00D9398C"/>
    <w:rsid w:val="00D93A18"/>
    <w:rsid w:val="00D93AED"/>
    <w:rsid w:val="00D95F8A"/>
    <w:rsid w:val="00D96921"/>
    <w:rsid w:val="00D9698D"/>
    <w:rsid w:val="00D97BDE"/>
    <w:rsid w:val="00DA098F"/>
    <w:rsid w:val="00DA2C57"/>
    <w:rsid w:val="00DA3423"/>
    <w:rsid w:val="00DA42B5"/>
    <w:rsid w:val="00DA473E"/>
    <w:rsid w:val="00DA59F3"/>
    <w:rsid w:val="00DA6345"/>
    <w:rsid w:val="00DB14F9"/>
    <w:rsid w:val="00DB330C"/>
    <w:rsid w:val="00DB5761"/>
    <w:rsid w:val="00DC19CD"/>
    <w:rsid w:val="00DC27A1"/>
    <w:rsid w:val="00DC606C"/>
    <w:rsid w:val="00DC76A5"/>
    <w:rsid w:val="00DD05F0"/>
    <w:rsid w:val="00DD0F92"/>
    <w:rsid w:val="00DD149A"/>
    <w:rsid w:val="00DD497F"/>
    <w:rsid w:val="00DD6397"/>
    <w:rsid w:val="00DD69DD"/>
    <w:rsid w:val="00DD6C79"/>
    <w:rsid w:val="00DD724C"/>
    <w:rsid w:val="00DE12FF"/>
    <w:rsid w:val="00DE179C"/>
    <w:rsid w:val="00DE3802"/>
    <w:rsid w:val="00DE3F73"/>
    <w:rsid w:val="00DE558A"/>
    <w:rsid w:val="00DE624E"/>
    <w:rsid w:val="00DE738A"/>
    <w:rsid w:val="00DE7C8A"/>
    <w:rsid w:val="00DF045E"/>
    <w:rsid w:val="00DF1715"/>
    <w:rsid w:val="00DF2FB0"/>
    <w:rsid w:val="00DF3A5E"/>
    <w:rsid w:val="00DF3EAB"/>
    <w:rsid w:val="00DF428C"/>
    <w:rsid w:val="00DF5126"/>
    <w:rsid w:val="00DF67AD"/>
    <w:rsid w:val="00E00866"/>
    <w:rsid w:val="00E008B6"/>
    <w:rsid w:val="00E011AF"/>
    <w:rsid w:val="00E0486A"/>
    <w:rsid w:val="00E05B59"/>
    <w:rsid w:val="00E05D29"/>
    <w:rsid w:val="00E05F22"/>
    <w:rsid w:val="00E06816"/>
    <w:rsid w:val="00E06CFA"/>
    <w:rsid w:val="00E10180"/>
    <w:rsid w:val="00E12AF8"/>
    <w:rsid w:val="00E152C9"/>
    <w:rsid w:val="00E1550C"/>
    <w:rsid w:val="00E15632"/>
    <w:rsid w:val="00E15E2B"/>
    <w:rsid w:val="00E15F83"/>
    <w:rsid w:val="00E16130"/>
    <w:rsid w:val="00E164C4"/>
    <w:rsid w:val="00E170A5"/>
    <w:rsid w:val="00E20D1F"/>
    <w:rsid w:val="00E215C1"/>
    <w:rsid w:val="00E219CC"/>
    <w:rsid w:val="00E235C1"/>
    <w:rsid w:val="00E23881"/>
    <w:rsid w:val="00E23D74"/>
    <w:rsid w:val="00E24579"/>
    <w:rsid w:val="00E24A4F"/>
    <w:rsid w:val="00E256D1"/>
    <w:rsid w:val="00E27C93"/>
    <w:rsid w:val="00E30CFA"/>
    <w:rsid w:val="00E3174C"/>
    <w:rsid w:val="00E31A5C"/>
    <w:rsid w:val="00E33073"/>
    <w:rsid w:val="00E34176"/>
    <w:rsid w:val="00E3608C"/>
    <w:rsid w:val="00E37B5A"/>
    <w:rsid w:val="00E4030A"/>
    <w:rsid w:val="00E40FA1"/>
    <w:rsid w:val="00E43CFA"/>
    <w:rsid w:val="00E45430"/>
    <w:rsid w:val="00E46B6F"/>
    <w:rsid w:val="00E4791C"/>
    <w:rsid w:val="00E5084A"/>
    <w:rsid w:val="00E51494"/>
    <w:rsid w:val="00E53769"/>
    <w:rsid w:val="00E54D34"/>
    <w:rsid w:val="00E60813"/>
    <w:rsid w:val="00E618E0"/>
    <w:rsid w:val="00E62232"/>
    <w:rsid w:val="00E626EE"/>
    <w:rsid w:val="00E63923"/>
    <w:rsid w:val="00E64369"/>
    <w:rsid w:val="00E653AC"/>
    <w:rsid w:val="00E67DFD"/>
    <w:rsid w:val="00E705FF"/>
    <w:rsid w:val="00E718D8"/>
    <w:rsid w:val="00E727A3"/>
    <w:rsid w:val="00E77D90"/>
    <w:rsid w:val="00E82429"/>
    <w:rsid w:val="00E83776"/>
    <w:rsid w:val="00E84C60"/>
    <w:rsid w:val="00E85939"/>
    <w:rsid w:val="00E8678C"/>
    <w:rsid w:val="00E86B92"/>
    <w:rsid w:val="00E9195B"/>
    <w:rsid w:val="00E9620D"/>
    <w:rsid w:val="00E96951"/>
    <w:rsid w:val="00EA1AFA"/>
    <w:rsid w:val="00EA205F"/>
    <w:rsid w:val="00EA255F"/>
    <w:rsid w:val="00EA289A"/>
    <w:rsid w:val="00EA420C"/>
    <w:rsid w:val="00EA499A"/>
    <w:rsid w:val="00EA5CD7"/>
    <w:rsid w:val="00EA7761"/>
    <w:rsid w:val="00EB0BF1"/>
    <w:rsid w:val="00EB2637"/>
    <w:rsid w:val="00EB379E"/>
    <w:rsid w:val="00EB3E2B"/>
    <w:rsid w:val="00EB44DE"/>
    <w:rsid w:val="00EB4C94"/>
    <w:rsid w:val="00EB50A7"/>
    <w:rsid w:val="00EB6FC7"/>
    <w:rsid w:val="00EC070E"/>
    <w:rsid w:val="00EC0DED"/>
    <w:rsid w:val="00EC3AF3"/>
    <w:rsid w:val="00EC3C27"/>
    <w:rsid w:val="00EC4E8D"/>
    <w:rsid w:val="00EC545D"/>
    <w:rsid w:val="00EC6064"/>
    <w:rsid w:val="00EC69E5"/>
    <w:rsid w:val="00EC760D"/>
    <w:rsid w:val="00ED00B2"/>
    <w:rsid w:val="00ED0159"/>
    <w:rsid w:val="00ED10E4"/>
    <w:rsid w:val="00ED1C7C"/>
    <w:rsid w:val="00ED47A5"/>
    <w:rsid w:val="00ED61E5"/>
    <w:rsid w:val="00ED7810"/>
    <w:rsid w:val="00EE0602"/>
    <w:rsid w:val="00EE299D"/>
    <w:rsid w:val="00EE5F6A"/>
    <w:rsid w:val="00EE5FFF"/>
    <w:rsid w:val="00EE6A18"/>
    <w:rsid w:val="00EF03FA"/>
    <w:rsid w:val="00EF09E3"/>
    <w:rsid w:val="00EF0E15"/>
    <w:rsid w:val="00EF1086"/>
    <w:rsid w:val="00EF177B"/>
    <w:rsid w:val="00EF17B7"/>
    <w:rsid w:val="00EF2A32"/>
    <w:rsid w:val="00EF2E1E"/>
    <w:rsid w:val="00EF4B0E"/>
    <w:rsid w:val="00EF4BC3"/>
    <w:rsid w:val="00EF50E3"/>
    <w:rsid w:val="00EF619A"/>
    <w:rsid w:val="00EF6208"/>
    <w:rsid w:val="00EF66DA"/>
    <w:rsid w:val="00EF6F4A"/>
    <w:rsid w:val="00EF7401"/>
    <w:rsid w:val="00EF7502"/>
    <w:rsid w:val="00F00FBB"/>
    <w:rsid w:val="00F0171B"/>
    <w:rsid w:val="00F0262E"/>
    <w:rsid w:val="00F03A11"/>
    <w:rsid w:val="00F05191"/>
    <w:rsid w:val="00F06F1D"/>
    <w:rsid w:val="00F07155"/>
    <w:rsid w:val="00F07CE6"/>
    <w:rsid w:val="00F1185B"/>
    <w:rsid w:val="00F11B17"/>
    <w:rsid w:val="00F1214A"/>
    <w:rsid w:val="00F13077"/>
    <w:rsid w:val="00F130B5"/>
    <w:rsid w:val="00F203BD"/>
    <w:rsid w:val="00F20BDD"/>
    <w:rsid w:val="00F21721"/>
    <w:rsid w:val="00F21A85"/>
    <w:rsid w:val="00F221A9"/>
    <w:rsid w:val="00F22834"/>
    <w:rsid w:val="00F24937"/>
    <w:rsid w:val="00F24A59"/>
    <w:rsid w:val="00F24CE6"/>
    <w:rsid w:val="00F259F0"/>
    <w:rsid w:val="00F25FC5"/>
    <w:rsid w:val="00F27E68"/>
    <w:rsid w:val="00F301F7"/>
    <w:rsid w:val="00F301F8"/>
    <w:rsid w:val="00F325B4"/>
    <w:rsid w:val="00F32AB8"/>
    <w:rsid w:val="00F33E1B"/>
    <w:rsid w:val="00F3466E"/>
    <w:rsid w:val="00F34B10"/>
    <w:rsid w:val="00F35075"/>
    <w:rsid w:val="00F35E6C"/>
    <w:rsid w:val="00F37A8F"/>
    <w:rsid w:val="00F40591"/>
    <w:rsid w:val="00F42058"/>
    <w:rsid w:val="00F42601"/>
    <w:rsid w:val="00F436FD"/>
    <w:rsid w:val="00F44EB9"/>
    <w:rsid w:val="00F4598F"/>
    <w:rsid w:val="00F4625D"/>
    <w:rsid w:val="00F46BF5"/>
    <w:rsid w:val="00F507F0"/>
    <w:rsid w:val="00F5111D"/>
    <w:rsid w:val="00F514B7"/>
    <w:rsid w:val="00F53ED3"/>
    <w:rsid w:val="00F542E2"/>
    <w:rsid w:val="00F54518"/>
    <w:rsid w:val="00F56A26"/>
    <w:rsid w:val="00F56E5D"/>
    <w:rsid w:val="00F578B5"/>
    <w:rsid w:val="00F610BE"/>
    <w:rsid w:val="00F62130"/>
    <w:rsid w:val="00F62A17"/>
    <w:rsid w:val="00F633DB"/>
    <w:rsid w:val="00F63CCB"/>
    <w:rsid w:val="00F63DFB"/>
    <w:rsid w:val="00F63E27"/>
    <w:rsid w:val="00F64AE1"/>
    <w:rsid w:val="00F65298"/>
    <w:rsid w:val="00F65C53"/>
    <w:rsid w:val="00F66E0F"/>
    <w:rsid w:val="00F66F8D"/>
    <w:rsid w:val="00F67E4F"/>
    <w:rsid w:val="00F67F0A"/>
    <w:rsid w:val="00F7149C"/>
    <w:rsid w:val="00F71A73"/>
    <w:rsid w:val="00F71F6E"/>
    <w:rsid w:val="00F7216E"/>
    <w:rsid w:val="00F7287E"/>
    <w:rsid w:val="00F72DCB"/>
    <w:rsid w:val="00F75228"/>
    <w:rsid w:val="00F75BCC"/>
    <w:rsid w:val="00F75F93"/>
    <w:rsid w:val="00F762A8"/>
    <w:rsid w:val="00F76F2A"/>
    <w:rsid w:val="00F77E28"/>
    <w:rsid w:val="00F80420"/>
    <w:rsid w:val="00F80F7F"/>
    <w:rsid w:val="00F82FF8"/>
    <w:rsid w:val="00F84589"/>
    <w:rsid w:val="00F85B7F"/>
    <w:rsid w:val="00F8621C"/>
    <w:rsid w:val="00F862E9"/>
    <w:rsid w:val="00F866AF"/>
    <w:rsid w:val="00F8702C"/>
    <w:rsid w:val="00F90114"/>
    <w:rsid w:val="00F915AE"/>
    <w:rsid w:val="00F935D4"/>
    <w:rsid w:val="00F936D0"/>
    <w:rsid w:val="00F93A40"/>
    <w:rsid w:val="00F9554F"/>
    <w:rsid w:val="00F963DC"/>
    <w:rsid w:val="00F96D55"/>
    <w:rsid w:val="00FA0CF9"/>
    <w:rsid w:val="00FA363F"/>
    <w:rsid w:val="00FA3F21"/>
    <w:rsid w:val="00FA6469"/>
    <w:rsid w:val="00FA64DA"/>
    <w:rsid w:val="00FA7DC9"/>
    <w:rsid w:val="00FB1CE3"/>
    <w:rsid w:val="00FB26A6"/>
    <w:rsid w:val="00FB3C92"/>
    <w:rsid w:val="00FB3E83"/>
    <w:rsid w:val="00FB4184"/>
    <w:rsid w:val="00FB4C7C"/>
    <w:rsid w:val="00FB6722"/>
    <w:rsid w:val="00FC14EA"/>
    <w:rsid w:val="00FC2086"/>
    <w:rsid w:val="00FC23E3"/>
    <w:rsid w:val="00FC25BA"/>
    <w:rsid w:val="00FC3D60"/>
    <w:rsid w:val="00FC4037"/>
    <w:rsid w:val="00FC6410"/>
    <w:rsid w:val="00FC6D95"/>
    <w:rsid w:val="00FC7839"/>
    <w:rsid w:val="00FC7E86"/>
    <w:rsid w:val="00FD1341"/>
    <w:rsid w:val="00FD140D"/>
    <w:rsid w:val="00FD20A2"/>
    <w:rsid w:val="00FD22C4"/>
    <w:rsid w:val="00FD4BD5"/>
    <w:rsid w:val="00FD6E57"/>
    <w:rsid w:val="00FD71AD"/>
    <w:rsid w:val="00FE0A33"/>
    <w:rsid w:val="00FE0E89"/>
    <w:rsid w:val="00FE2E93"/>
    <w:rsid w:val="00FE3693"/>
    <w:rsid w:val="00FE51E9"/>
    <w:rsid w:val="00FE5908"/>
    <w:rsid w:val="00FF0131"/>
    <w:rsid w:val="00FF01E4"/>
    <w:rsid w:val="00FF1ECC"/>
    <w:rsid w:val="00FF2DBC"/>
    <w:rsid w:val="00FF420F"/>
    <w:rsid w:val="00FF4EAA"/>
    <w:rsid w:val="00FF5A66"/>
    <w:rsid w:val="00FF7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1F046B"/>
  <w15:docId w15:val="{17750729-C7F0-4CE2-BE0C-C38D26051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70A0E"/>
    <w:pPr>
      <w:keepNext/>
      <w:keepLines/>
      <w:spacing w:before="320" w:after="320" w:line="480" w:lineRule="exact"/>
      <w:contextualSpacing/>
      <w:outlineLvl w:val="0"/>
    </w:pPr>
    <w:rPr>
      <w:rFonts w:asciiTheme="majorHAnsi" w:eastAsiaTheme="majorEastAsia" w:hAnsiTheme="majorHAnsi" w:cstheme="majorBidi"/>
      <w:color w:val="CE0E2D"/>
      <w:sz w:val="3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70A0E"/>
    <w:pPr>
      <w:keepNext/>
      <w:keepLines/>
      <w:spacing w:before="320" w:after="320" w:line="320" w:lineRule="exact"/>
      <w:contextualSpacing/>
      <w:outlineLvl w:val="1"/>
    </w:pPr>
    <w:rPr>
      <w:rFonts w:eastAsiaTheme="majorEastAsia" w:cstheme="majorBidi"/>
      <w:b/>
      <w:color w:val="272626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14F7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70A0E"/>
    <w:rPr>
      <w:rFonts w:asciiTheme="majorHAnsi" w:eastAsiaTheme="majorEastAsia" w:hAnsiTheme="majorHAnsi" w:cstheme="majorBidi"/>
      <w:color w:val="CE0E2D"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70A0E"/>
    <w:rPr>
      <w:rFonts w:eastAsiaTheme="majorEastAsia" w:cstheme="majorBidi"/>
      <w:b/>
      <w:color w:val="272626"/>
      <w:sz w:val="26"/>
      <w:szCs w:val="26"/>
    </w:rPr>
  </w:style>
  <w:style w:type="paragraph" w:customStyle="1" w:styleId="tekstpogrubiony">
    <w:name w:val="tekst pogrubiony"/>
    <w:autoRedefine/>
    <w:qFormat/>
    <w:rsid w:val="00670A0E"/>
    <w:pPr>
      <w:spacing w:after="0" w:line="320" w:lineRule="exact"/>
    </w:pPr>
    <w:rPr>
      <w:rFonts w:ascii="Calibri" w:hAnsi="Calibri"/>
      <w:b/>
      <w:bCs/>
      <w:color w:val="272626"/>
      <w:sz w:val="20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670A0E"/>
    <w:pPr>
      <w:spacing w:after="560" w:line="240" w:lineRule="auto"/>
    </w:pPr>
    <w:rPr>
      <w:rFonts w:eastAsiaTheme="majorEastAsia" w:cs="Times New Roman (Nagłówki CS)"/>
      <w:b/>
      <w:color w:val="CE0E2D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70A0E"/>
    <w:rPr>
      <w:rFonts w:eastAsiaTheme="majorEastAsia" w:cs="Times New Roman (Nagłówki CS)"/>
      <w:b/>
      <w:color w:val="CE0E2D"/>
      <w:kern w:val="28"/>
      <w:sz w:val="56"/>
      <w:szCs w:val="56"/>
    </w:rPr>
  </w:style>
  <w:style w:type="paragraph" w:styleId="Akapitzlist">
    <w:name w:val="List Paragraph"/>
    <w:basedOn w:val="Normalny"/>
    <w:uiPriority w:val="34"/>
    <w:qFormat/>
    <w:rsid w:val="00670A0E"/>
    <w:pPr>
      <w:numPr>
        <w:numId w:val="1"/>
      </w:numPr>
      <w:spacing w:after="0" w:line="320" w:lineRule="exact"/>
      <w:ind w:left="284" w:hanging="284"/>
      <w:contextualSpacing/>
    </w:pPr>
    <w:rPr>
      <w:rFonts w:asciiTheme="majorHAnsi" w:hAnsiTheme="majorHAnsi"/>
      <w:sz w:val="20"/>
      <w:szCs w:val="24"/>
    </w:rPr>
  </w:style>
  <w:style w:type="character" w:styleId="Pogrubienie">
    <w:name w:val="Strong"/>
    <w:basedOn w:val="Domylnaczcionkaakapitu"/>
    <w:uiPriority w:val="22"/>
    <w:qFormat/>
    <w:rsid w:val="00670A0E"/>
    <w:rPr>
      <w:b/>
      <w:bCs/>
    </w:rPr>
  </w:style>
  <w:style w:type="character" w:styleId="Hipercze">
    <w:name w:val="Hyperlink"/>
    <w:basedOn w:val="Domylnaczcionkaakapitu"/>
    <w:uiPriority w:val="99"/>
    <w:unhideWhenUsed/>
    <w:rsid w:val="00670A0E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70A0E"/>
  </w:style>
  <w:style w:type="paragraph" w:styleId="Stopka">
    <w:name w:val="footer"/>
    <w:basedOn w:val="Normalny"/>
    <w:link w:val="Stopka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70A0E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15101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C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C57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14F7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Uwydatnienie">
    <w:name w:val="Emphasis"/>
    <w:basedOn w:val="Domylnaczcionkaakapitu"/>
    <w:uiPriority w:val="20"/>
    <w:qFormat/>
    <w:rsid w:val="004D3CFD"/>
    <w:rPr>
      <w:i/>
      <w:i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D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70D8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70D8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70D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0D88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883F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F20BDD"/>
    <w:pPr>
      <w:spacing w:after="0" w:line="240" w:lineRule="auto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8329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8329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8329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4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13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63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40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2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63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32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08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713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031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076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702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683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07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74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s://www.youtube.com/user/expoPoland" TargetMode="External"/><Relationship Id="rId26" Type="http://schemas.openxmlformats.org/officeDocument/2006/relationships/image" Target="media/image11.png"/><Relationship Id="rId39" Type="http://schemas.openxmlformats.org/officeDocument/2006/relationships/theme" Target="theme/theme1.xml"/><Relationship Id="rId21" Type="http://schemas.openxmlformats.org/officeDocument/2006/relationships/hyperlink" Target="https://twitter.com/ExpoPL" TargetMode="External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www.linkedin.com/showcase/poland-at-expo/" TargetMode="External"/><Relationship Id="rId25" Type="http://schemas.openxmlformats.org/officeDocument/2006/relationships/image" Target="media/image10.png"/><Relationship Id="rId33" Type="http://schemas.openxmlformats.org/officeDocument/2006/relationships/image" Target="media/image18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expo.gov.pl" TargetMode="External"/><Relationship Id="rId20" Type="http://schemas.openxmlformats.org/officeDocument/2006/relationships/hyperlink" Target="https://www.instagram.com/polandatexpo/" TargetMode="External"/><Relationship Id="rId29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www.linkedin.com/showcase/poland-at-expo/?viewAsMember=true" TargetMode="External"/><Relationship Id="rId32" Type="http://schemas.openxmlformats.org/officeDocument/2006/relationships/image" Target="media/image17.jpeg"/><Relationship Id="rId37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9.png"/><Relationship Id="rId28" Type="http://schemas.openxmlformats.org/officeDocument/2006/relationships/image" Target="media/image13.jpeg"/><Relationship Id="rId36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hyperlink" Target="https://www.facebook.com/ExpoPL/" TargetMode="External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s://www.facebook.com/ExpoPL" TargetMode="External"/><Relationship Id="rId27" Type="http://schemas.openxmlformats.org/officeDocument/2006/relationships/image" Target="media/image12.jpeg"/><Relationship Id="rId30" Type="http://schemas.openxmlformats.org/officeDocument/2006/relationships/image" Target="media/image15.png"/><Relationship Id="rId35" Type="http://schemas.openxmlformats.org/officeDocument/2006/relationships/footer" Target="footer1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4.svg"/><Relationship Id="rId1" Type="http://schemas.openxmlformats.org/officeDocument/2006/relationships/image" Target="media/image2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4.svg"/><Relationship Id="rId1" Type="http://schemas.openxmlformats.org/officeDocument/2006/relationships/image" Target="media/image23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1.png"/><Relationship Id="rId2" Type="http://schemas.openxmlformats.org/officeDocument/2006/relationships/image" Target="media/image20.png"/><Relationship Id="rId1" Type="http://schemas.openxmlformats.org/officeDocument/2006/relationships/image" Target="media/image19.png"/><Relationship Id="rId4" Type="http://schemas.openxmlformats.org/officeDocument/2006/relationships/image" Target="media/image22.sv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1.png"/><Relationship Id="rId2" Type="http://schemas.openxmlformats.org/officeDocument/2006/relationships/image" Target="media/image20.png"/><Relationship Id="rId1" Type="http://schemas.openxmlformats.org/officeDocument/2006/relationships/image" Target="media/image19.png"/><Relationship Id="rId4" Type="http://schemas.openxmlformats.org/officeDocument/2006/relationships/image" Target="media/image22.sv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E0FB66-A2F0-4DBE-B5B0-37CF5D25FA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767</TotalTime>
  <Pages>9</Pages>
  <Words>3784</Words>
  <Characters>22708</Characters>
  <Application>Microsoft Office Word</Application>
  <DocSecurity>0</DocSecurity>
  <Lines>189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Drozd</dc:creator>
  <cp:lastModifiedBy>Radosław Mamoń</cp:lastModifiedBy>
  <cp:revision>179</cp:revision>
  <cp:lastPrinted>2019-10-15T07:41:00Z</cp:lastPrinted>
  <dcterms:created xsi:type="dcterms:W3CDTF">2022-04-04T12:16:00Z</dcterms:created>
  <dcterms:modified xsi:type="dcterms:W3CDTF">2022-04-20T10:26:00Z</dcterms:modified>
</cp:coreProperties>
</file>