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Musicon to mini laboratorium dźwięku, muzyczne liczydło i przestrzeń projektowa w jednym. To unikatowe urządzenie zostało zaprojektowane po to, aby dzieci mogły polisensorycznie doświadczać muzyki oraz uczyć się programowania w naturalny i przyjazny im sposób. W świecie, przepełnionym ekranami, ważne jest zapewnienie dzieciom dostępu do atrakcyjnych analogowych narzędzi edukacyjnych. Dziecko w pracy z Musiconem odzyskuje poczucie sprawczości, staje się kompozytorem, projektantem, ma możliwość na bieżąco analizować wyniki swojej pracy, modyfikować je i samodzielnie oceniać, czy efekt jest zgodny z ich oczekiwaniami.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276" w:lineRule="auto"/>
        <w:ind w:left="255" w:hanging="285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Od 1 października jesteśmy częścią wystawy w Pawilonie Polskim na EXPO2020 w Dubaju. Cieszymy się, że w listopadzie mogliśmy pojechać tam osobiście i zagrać kilka koncertów, poprowadzić warsztaty muzyczne oraz wystąpić na seminarium EduTech. Sukcesy Musiconu na EXPO2020 to dla nas dowód, że muzyka łączy ludzi, jest globalnym językiem. Musicon daje każdemu radość z muzykowania już od pierwszego kontaktu z tą twórczą maszyną.  – </w:t>
      </w:r>
      <w:r w:rsidDel="00000000" w:rsidR="00000000" w:rsidRPr="00000000">
        <w:rPr>
          <w:sz w:val="24"/>
          <w:szCs w:val="24"/>
          <w:rtl w:val="0"/>
        </w:rPr>
        <w:t xml:space="preserve">mówi Kamil Laszuk, projektant i twórca Musiconu.</w:t>
      </w:r>
    </w:p>
    <w:p w:rsidR="00000000" w:rsidDel="00000000" w:rsidP="00000000" w:rsidRDefault="00000000" w:rsidRPr="00000000" w14:paraId="00000003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sz w:val="24"/>
          <w:szCs w:val="24"/>
        </w:rPr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link do filmu Musicon na EXPO2020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color w:val="1155cc"/>
          <w:sz w:val="24"/>
          <w:szCs w:val="24"/>
          <w:u w:val="single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</w:rPr>
          <w:drawing>
            <wp:inline distB="114300" distT="114300" distL="114300" distR="114300">
              <wp:extent cx="2376488" cy="1334579"/>
              <wp:effectExtent b="0" l="0" r="0" t="0"/>
              <wp:docPr id="1" name="image1.jpg"/>
              <a:graphic>
                <a:graphicData uri="http://schemas.openxmlformats.org/drawingml/2006/picture">
                  <pic:pic>
                    <pic:nvPicPr>
                      <pic:cNvPr id="0" name="image1.jpg"/>
                      <pic:cNvPicPr preferRelativeResize="0"/>
                    </pic:nvPicPr>
                    <pic:blipFill>
                      <a:blip r:embed="rId8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76488" cy="1334579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Projekt Musiconu był pokazywany na całym świecie, m. in. w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Nowym Jorku, Singapurze, Limie, Berlinie, Pradze, Paryżu, Kopenhadze i wielu innych.</w:t>
      </w:r>
      <w:r w:rsidDel="00000000" w:rsidR="00000000" w:rsidRPr="00000000">
        <w:rPr>
          <w:sz w:val="24"/>
          <w:szCs w:val="24"/>
          <w:rtl w:val="0"/>
        </w:rPr>
        <w:t xml:space="preserve"> Zdobył także wiele prestiżowych nagród: iF Design Award, Red Dot Design Award, Core77, Polish Children’s Design Award oraz był nominowany do INDEX: design to improve life.</w:t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M sp. z o. o. to polski startup odpowiedzialny za projekt oraz produkcję instrumentu edukacyjno-terapeutycznego Musicon oraz opracowanie Metody Musicon. Prowadzi również badania naukowe we współpracy z polskimi uniwersytetami w obszarze działań terapeutycznych. </w:t>
      </w:r>
    </w:p>
    <w:p w:rsidR="00000000" w:rsidDel="00000000" w:rsidP="00000000" w:rsidRDefault="00000000" w:rsidRPr="00000000" w14:paraId="0000000A">
      <w:pPr>
        <w:spacing w:line="276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Website:</w:t>
      </w:r>
      <w:hyperlink r:id="rId9">
        <w:r w:rsidDel="00000000" w:rsidR="00000000" w:rsidRPr="00000000">
          <w:rPr>
            <w:b w:val="1"/>
            <w:sz w:val="24"/>
            <w:szCs w:val="24"/>
            <w:rtl w:val="0"/>
          </w:rPr>
          <w:t xml:space="preserve"> </w:t>
        </w:r>
      </w:hyperlink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www.musiconclub.com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1155cc"/>
          <w:sz w:val="24"/>
          <w:szCs w:val="24"/>
          <w:u w:val="single"/>
        </w:rPr>
      </w:pPr>
      <w:r w:rsidDel="00000000" w:rsidR="00000000" w:rsidRPr="00000000">
        <w:fldChar w:fldCharType="begin"/>
        <w:instrText xml:space="preserve"> HYPERLINK "http://www.musiconclub.com"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b w:val="1"/>
          <w:sz w:val="24"/>
          <w:szCs w:val="24"/>
          <w:rtl w:val="0"/>
        </w:rPr>
        <w:t xml:space="preserve">Facebook:</w:t>
      </w:r>
      <w:hyperlink r:id="rId11">
        <w:r w:rsidDel="00000000" w:rsidR="00000000" w:rsidRPr="00000000">
          <w:rPr>
            <w:b w:val="1"/>
            <w:sz w:val="24"/>
            <w:szCs w:val="24"/>
            <w:rtl w:val="0"/>
          </w:rPr>
          <w:t xml:space="preserve"> </w:t>
        </w:r>
      </w:hyperlink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www.facebook.com/musiconclubcom/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1155cc"/>
          <w:sz w:val="24"/>
          <w:szCs w:val="24"/>
          <w:u w:val="single"/>
        </w:rPr>
      </w:pPr>
      <w:r w:rsidDel="00000000" w:rsidR="00000000" w:rsidRPr="00000000">
        <w:fldChar w:fldCharType="begin"/>
        <w:instrText xml:space="preserve"> HYPERLINK "https://twitter.com/MusiconClub"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b w:val="1"/>
          <w:sz w:val="24"/>
          <w:szCs w:val="24"/>
          <w:rtl w:val="0"/>
        </w:rPr>
        <w:t xml:space="preserve">YouTube:</w:t>
      </w:r>
      <w:hyperlink r:id="rId13">
        <w:r w:rsidDel="00000000" w:rsidR="00000000" w:rsidRPr="00000000">
          <w:rPr>
            <w:b w:val="1"/>
            <w:sz w:val="24"/>
            <w:szCs w:val="24"/>
            <w:rtl w:val="0"/>
          </w:rPr>
          <w:t xml:space="preserve"> </w:t>
        </w:r>
      </w:hyperlink>
      <w:hyperlink r:id="rId14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https://www.youtube.com/channel/UC653jmb0ChBu4U10xvl44HA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facebook.com/musiconclubcom/?fref=ts" TargetMode="External"/><Relationship Id="rId10" Type="http://schemas.openxmlformats.org/officeDocument/2006/relationships/hyperlink" Target="http://www.musiconclub.com" TargetMode="External"/><Relationship Id="rId13" Type="http://schemas.openxmlformats.org/officeDocument/2006/relationships/hyperlink" Target="https://www.youtube.com/channel/UC653jmb0ChBu4U10xvl44HA" TargetMode="External"/><Relationship Id="rId12" Type="http://schemas.openxmlformats.org/officeDocument/2006/relationships/hyperlink" Target="http://www.facebook.com/musiconclub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usiconclub.com" TargetMode="External"/><Relationship Id="rId14" Type="http://schemas.openxmlformats.org/officeDocument/2006/relationships/hyperlink" Target="https://www.youtube.com/channel/UC653jmb0ChBu4U10xvl44HA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.be/hvVTgyyl9_E" TargetMode="External"/><Relationship Id="rId7" Type="http://schemas.openxmlformats.org/officeDocument/2006/relationships/hyperlink" Target="https://youtu.be/hvVTgyyl9_E" TargetMode="External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